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E71" w:rsidRDefault="00CB5E71">
      <w:pPr>
        <w:ind w:left="0" w:hanging="2"/>
        <w:rPr>
          <w:sz w:val="20"/>
          <w:szCs w:val="20"/>
        </w:rPr>
      </w:pPr>
      <w:bookmarkStart w:id="0" w:name="_GoBack"/>
      <w:bookmarkEnd w:id="0"/>
    </w:p>
    <w:tbl>
      <w:tblPr>
        <w:tblStyle w:val="a1"/>
        <w:tblW w:w="10371" w:type="dxa"/>
        <w:tblInd w:w="-113" w:type="dxa"/>
        <w:tblLayout w:type="fixed"/>
        <w:tblLook w:val="0000" w:firstRow="0" w:lastRow="0" w:firstColumn="0" w:lastColumn="0" w:noHBand="0" w:noVBand="0"/>
      </w:tblPr>
      <w:tblGrid>
        <w:gridCol w:w="1373"/>
        <w:gridCol w:w="1566"/>
        <w:gridCol w:w="7380"/>
        <w:gridCol w:w="52"/>
      </w:tblGrid>
      <w:tr w:rsidR="00CB5E71">
        <w:trPr>
          <w:trHeight w:val="252"/>
        </w:trPr>
        <w:tc>
          <w:tcPr>
            <w:tcW w:w="2939" w:type="dxa"/>
            <w:gridSpan w:val="2"/>
          </w:tcPr>
          <w:p w:rsidR="00CB5E71" w:rsidRDefault="00AB0898">
            <w:pPr>
              <w:ind w:left="0" w:hanging="2"/>
              <w:jc w:val="both"/>
              <w:rPr>
                <w:sz w:val="20"/>
                <w:szCs w:val="20"/>
              </w:rPr>
            </w:pPr>
            <w:r>
              <w:rPr>
                <w:b/>
                <w:i/>
                <w:sz w:val="20"/>
                <w:szCs w:val="20"/>
              </w:rPr>
              <w:t>Course Description:</w:t>
            </w:r>
          </w:p>
          <w:p w:rsidR="00CB5E71" w:rsidRDefault="00CB5E71">
            <w:pPr>
              <w:ind w:left="0" w:hanging="2"/>
              <w:jc w:val="both"/>
              <w:rPr>
                <w:sz w:val="20"/>
                <w:szCs w:val="20"/>
              </w:rPr>
            </w:pPr>
          </w:p>
          <w:p w:rsidR="00CB5E71" w:rsidRDefault="00CB5E71">
            <w:pPr>
              <w:ind w:left="0" w:hanging="2"/>
              <w:jc w:val="both"/>
              <w:rPr>
                <w:sz w:val="20"/>
                <w:szCs w:val="20"/>
              </w:rPr>
            </w:pPr>
          </w:p>
          <w:p w:rsidR="00CB5E71" w:rsidRDefault="00CB5E71">
            <w:pPr>
              <w:ind w:left="0" w:hanging="2"/>
              <w:jc w:val="both"/>
              <w:rPr>
                <w:sz w:val="20"/>
                <w:szCs w:val="20"/>
              </w:rPr>
            </w:pPr>
          </w:p>
          <w:p w:rsidR="00CB5E71" w:rsidRDefault="00CB5E71">
            <w:pPr>
              <w:ind w:left="0" w:hanging="2"/>
              <w:jc w:val="both"/>
              <w:rPr>
                <w:sz w:val="20"/>
                <w:szCs w:val="20"/>
              </w:rPr>
            </w:pPr>
          </w:p>
          <w:p w:rsidR="00CB5E71" w:rsidRDefault="00CB5E71">
            <w:pPr>
              <w:ind w:left="0" w:hanging="2"/>
              <w:jc w:val="both"/>
              <w:rPr>
                <w:sz w:val="20"/>
                <w:szCs w:val="20"/>
              </w:rPr>
            </w:pPr>
          </w:p>
          <w:p w:rsidR="00CB5E71" w:rsidRDefault="00CB5E71">
            <w:pPr>
              <w:ind w:left="0" w:hanging="2"/>
              <w:jc w:val="both"/>
              <w:rPr>
                <w:sz w:val="20"/>
                <w:szCs w:val="20"/>
              </w:rPr>
            </w:pPr>
          </w:p>
          <w:p w:rsidR="00CB5E71" w:rsidRDefault="00AB0898">
            <w:pPr>
              <w:ind w:left="0" w:hanging="2"/>
              <w:jc w:val="both"/>
              <w:rPr>
                <w:b/>
                <w:i/>
                <w:sz w:val="20"/>
                <w:szCs w:val="20"/>
              </w:rPr>
            </w:pPr>
            <w:r>
              <w:rPr>
                <w:b/>
                <w:i/>
                <w:sz w:val="20"/>
                <w:szCs w:val="20"/>
              </w:rPr>
              <w:t>Course Objectives:</w:t>
            </w:r>
          </w:p>
        </w:tc>
        <w:tc>
          <w:tcPr>
            <w:tcW w:w="7380" w:type="dxa"/>
          </w:tcPr>
          <w:p w:rsidR="00CB5E71" w:rsidRDefault="00AB0898">
            <w:pPr>
              <w:ind w:left="0" w:right="100" w:hanging="2"/>
              <w:jc w:val="both"/>
              <w:rPr>
                <w:sz w:val="20"/>
                <w:szCs w:val="20"/>
              </w:rPr>
            </w:pPr>
            <w:r>
              <w:rPr>
                <w:sz w:val="20"/>
                <w:szCs w:val="20"/>
              </w:rPr>
              <w:t>Calculus A is a beginning honors-level calculus course for those students who have completed Pre-Calculus. This course is an in-depth study of elementary functions, limits, and differential calculus. Some topics of integration are also introduced.  This co</w:t>
            </w:r>
            <w:r>
              <w:rPr>
                <w:sz w:val="20"/>
                <w:szCs w:val="20"/>
              </w:rPr>
              <w:t>urse is required for Advanced Placement (AP) Calculus AB and AP Calculus BC.</w:t>
            </w:r>
          </w:p>
          <w:p w:rsidR="00CB5E71" w:rsidRDefault="00CB5E71">
            <w:pPr>
              <w:ind w:left="0" w:hanging="2"/>
              <w:jc w:val="both"/>
              <w:rPr>
                <w:sz w:val="20"/>
                <w:szCs w:val="20"/>
              </w:rPr>
            </w:pPr>
          </w:p>
          <w:p w:rsidR="00CB5E71" w:rsidRDefault="00AB0898">
            <w:pPr>
              <w:ind w:left="0" w:hanging="2"/>
              <w:jc w:val="both"/>
              <w:rPr>
                <w:sz w:val="20"/>
                <w:szCs w:val="20"/>
              </w:rPr>
            </w:pPr>
            <w:r>
              <w:pict>
                <v:rect id="_x0000_i1025" style="width:0;height:1.5pt" o:hralign="center" o:hrstd="t" o:hr="t" fillcolor="#a0a0a0" stroked="f"/>
              </w:pict>
            </w:r>
          </w:p>
          <w:p w:rsidR="00CB5E71" w:rsidRDefault="00AB0898">
            <w:pPr>
              <w:spacing w:before="240" w:after="240"/>
              <w:ind w:left="0" w:right="100" w:hanging="2"/>
              <w:jc w:val="both"/>
              <w:rPr>
                <w:sz w:val="22"/>
                <w:szCs w:val="22"/>
              </w:rPr>
            </w:pPr>
            <w:r>
              <w:rPr>
                <w:sz w:val="22"/>
                <w:szCs w:val="22"/>
              </w:rPr>
              <w:t xml:space="preserve">This course </w:t>
            </w:r>
            <w:proofErr w:type="gramStart"/>
            <w:r>
              <w:rPr>
                <w:sz w:val="22"/>
                <w:szCs w:val="22"/>
              </w:rPr>
              <w:t>provides an introduction to</w:t>
            </w:r>
            <w:proofErr w:type="gramEnd"/>
            <w:r>
              <w:rPr>
                <w:sz w:val="22"/>
                <w:szCs w:val="22"/>
              </w:rPr>
              <w:t xml:space="preserve"> differential and integral calculus. The primary aims of the course are to help students develop new problem solving and critical reasoni</w:t>
            </w:r>
            <w:r>
              <w:rPr>
                <w:sz w:val="22"/>
                <w:szCs w:val="22"/>
              </w:rPr>
              <w:t>ng skills and to prepare them for further study in mathematics, the physical sciences, or engineering.  By the end of the course, students should acquire skills needed to</w:t>
            </w:r>
          </w:p>
          <w:p w:rsidR="00CB5E71" w:rsidRDefault="00AB0898">
            <w:pPr>
              <w:numPr>
                <w:ilvl w:val="0"/>
                <w:numId w:val="1"/>
              </w:numPr>
              <w:spacing w:before="240" w:line="276" w:lineRule="auto"/>
              <w:ind w:left="0" w:right="100" w:hanging="2"/>
              <w:jc w:val="both"/>
              <w:rPr>
                <w:sz w:val="22"/>
                <w:szCs w:val="22"/>
              </w:rPr>
            </w:pPr>
            <w:r>
              <w:rPr>
                <w:sz w:val="22"/>
                <w:szCs w:val="22"/>
              </w:rPr>
              <w:t>compute limits by graphical, numerical, and analytical methods;</w:t>
            </w:r>
          </w:p>
          <w:p w:rsidR="00CB5E71" w:rsidRDefault="00AB0898">
            <w:pPr>
              <w:numPr>
                <w:ilvl w:val="0"/>
                <w:numId w:val="1"/>
              </w:numPr>
              <w:spacing w:line="276" w:lineRule="auto"/>
              <w:ind w:left="0" w:right="100" w:hanging="2"/>
              <w:jc w:val="both"/>
              <w:rPr>
                <w:sz w:val="22"/>
                <w:szCs w:val="22"/>
              </w:rPr>
            </w:pPr>
            <w:r>
              <w:rPr>
                <w:sz w:val="22"/>
                <w:szCs w:val="22"/>
              </w:rPr>
              <w:t>mechanically calculat</w:t>
            </w:r>
            <w:r>
              <w:rPr>
                <w:sz w:val="22"/>
                <w:szCs w:val="22"/>
              </w:rPr>
              <w:t>e derivatives of algebraic and trigonometric functions and combinations of functions;</w:t>
            </w:r>
          </w:p>
          <w:p w:rsidR="00CB5E71" w:rsidRDefault="00AB0898">
            <w:pPr>
              <w:numPr>
                <w:ilvl w:val="0"/>
                <w:numId w:val="1"/>
              </w:numPr>
              <w:spacing w:line="276" w:lineRule="auto"/>
              <w:ind w:left="-1" w:right="100" w:hanging="1"/>
              <w:jc w:val="both"/>
            </w:pPr>
            <w:r>
              <w:rPr>
                <w:sz w:val="14"/>
                <w:szCs w:val="14"/>
              </w:rPr>
              <w:t xml:space="preserve"> </w:t>
            </w:r>
            <w:r>
              <w:rPr>
                <w:sz w:val="22"/>
                <w:szCs w:val="22"/>
              </w:rPr>
              <w:t>use derivatives to sketch graphs and solve applied problems; and</w:t>
            </w:r>
          </w:p>
          <w:p w:rsidR="00CB5E71" w:rsidRDefault="00AB0898">
            <w:pPr>
              <w:numPr>
                <w:ilvl w:val="0"/>
                <w:numId w:val="1"/>
              </w:numPr>
              <w:spacing w:after="240" w:line="276" w:lineRule="auto"/>
              <w:ind w:left="0" w:right="100" w:hanging="2"/>
              <w:jc w:val="both"/>
            </w:pPr>
            <w:r>
              <w:rPr>
                <w:sz w:val="20"/>
                <w:szCs w:val="20"/>
              </w:rPr>
              <w:t xml:space="preserve"> </w:t>
            </w:r>
            <w:r>
              <w:rPr>
                <w:sz w:val="22"/>
                <w:szCs w:val="22"/>
              </w:rPr>
              <w:t>evaluate definite and indefinite integrals.</w:t>
            </w:r>
          </w:p>
          <w:p w:rsidR="00CB5E71" w:rsidRDefault="00AB0898">
            <w:pPr>
              <w:spacing w:before="240" w:after="240"/>
              <w:ind w:left="0" w:right="100" w:hanging="2"/>
              <w:jc w:val="both"/>
              <w:rPr>
                <w:sz w:val="22"/>
                <w:szCs w:val="22"/>
              </w:rPr>
            </w:pPr>
            <w:r>
              <w:rPr>
                <w:sz w:val="22"/>
                <w:szCs w:val="22"/>
              </w:rPr>
              <w:t xml:space="preserve"> In addition to the specific skill-oriented objectives above, students should</w:t>
            </w:r>
          </w:p>
          <w:p w:rsidR="00CB5E71" w:rsidRDefault="00AB0898">
            <w:pPr>
              <w:numPr>
                <w:ilvl w:val="0"/>
                <w:numId w:val="2"/>
              </w:numPr>
              <w:spacing w:before="240" w:line="276" w:lineRule="auto"/>
              <w:ind w:left="0" w:right="100" w:hanging="2"/>
              <w:jc w:val="both"/>
              <w:rPr>
                <w:sz w:val="22"/>
                <w:szCs w:val="22"/>
              </w:rPr>
            </w:pPr>
            <w:r>
              <w:rPr>
                <w:sz w:val="22"/>
                <w:szCs w:val="22"/>
              </w:rPr>
              <w:t xml:space="preserve">have a better overall conceptual understanding of functions and their graphical, numerical, analytical, and verbal representations; </w:t>
            </w:r>
          </w:p>
          <w:p w:rsidR="00CB5E71" w:rsidRDefault="00AB0898">
            <w:pPr>
              <w:numPr>
                <w:ilvl w:val="0"/>
                <w:numId w:val="2"/>
              </w:numPr>
              <w:spacing w:line="276" w:lineRule="auto"/>
              <w:ind w:left="0" w:right="100" w:hanging="2"/>
              <w:jc w:val="both"/>
              <w:rPr>
                <w:sz w:val="22"/>
                <w:szCs w:val="22"/>
              </w:rPr>
            </w:pPr>
            <w:r>
              <w:rPr>
                <w:sz w:val="22"/>
                <w:szCs w:val="22"/>
              </w:rPr>
              <w:t>understand derivatives as rates of change;</w:t>
            </w:r>
          </w:p>
          <w:p w:rsidR="00CB5E71" w:rsidRDefault="00AB0898">
            <w:pPr>
              <w:numPr>
                <w:ilvl w:val="0"/>
                <w:numId w:val="2"/>
              </w:numPr>
              <w:spacing w:line="276" w:lineRule="auto"/>
              <w:ind w:left="0" w:right="100" w:hanging="2"/>
              <w:jc w:val="both"/>
              <w:rPr>
                <w:sz w:val="22"/>
                <w:szCs w:val="22"/>
              </w:rPr>
            </w:pPr>
            <w:r>
              <w:rPr>
                <w:sz w:val="22"/>
                <w:szCs w:val="22"/>
              </w:rPr>
              <w:t>un</w:t>
            </w:r>
            <w:r>
              <w:rPr>
                <w:sz w:val="22"/>
                <w:szCs w:val="22"/>
              </w:rPr>
              <w:t>derstand definite integrals as accumulations of a rate of change and as Riemann sums;</w:t>
            </w:r>
          </w:p>
          <w:p w:rsidR="00CB5E71" w:rsidRDefault="00AB0898">
            <w:pPr>
              <w:numPr>
                <w:ilvl w:val="0"/>
                <w:numId w:val="2"/>
              </w:numPr>
              <w:spacing w:line="276" w:lineRule="auto"/>
              <w:ind w:left="0" w:right="100" w:hanging="2"/>
              <w:jc w:val="both"/>
              <w:rPr>
                <w:sz w:val="22"/>
                <w:szCs w:val="22"/>
              </w:rPr>
            </w:pPr>
            <w:r>
              <w:rPr>
                <w:sz w:val="22"/>
                <w:szCs w:val="22"/>
              </w:rPr>
              <w:t>understand the relationship between derivatives and integrals;</w:t>
            </w:r>
          </w:p>
          <w:p w:rsidR="00CB5E71" w:rsidRDefault="00AB0898">
            <w:pPr>
              <w:numPr>
                <w:ilvl w:val="0"/>
                <w:numId w:val="2"/>
              </w:numPr>
              <w:spacing w:line="276" w:lineRule="auto"/>
              <w:ind w:left="-1" w:right="100" w:hanging="1"/>
              <w:jc w:val="both"/>
            </w:pPr>
            <w:r>
              <w:rPr>
                <w:sz w:val="14"/>
                <w:szCs w:val="14"/>
              </w:rPr>
              <w:t xml:space="preserve"> </w:t>
            </w:r>
            <w:r>
              <w:rPr>
                <w:sz w:val="22"/>
                <w:szCs w:val="22"/>
              </w:rPr>
              <w:t>understand the difference between definite and indefinite integrals;</w:t>
            </w:r>
          </w:p>
          <w:p w:rsidR="00CB5E71" w:rsidRDefault="00AB0898">
            <w:pPr>
              <w:numPr>
                <w:ilvl w:val="0"/>
                <w:numId w:val="2"/>
              </w:numPr>
              <w:spacing w:line="276" w:lineRule="auto"/>
              <w:ind w:left="0" w:right="100" w:hanging="2"/>
              <w:jc w:val="both"/>
              <w:rPr>
                <w:sz w:val="22"/>
                <w:szCs w:val="22"/>
              </w:rPr>
            </w:pPr>
            <w:r>
              <w:rPr>
                <w:sz w:val="22"/>
                <w:szCs w:val="22"/>
              </w:rPr>
              <w:t>have improved skills at problem solvi</w:t>
            </w:r>
            <w:r>
              <w:rPr>
                <w:sz w:val="22"/>
                <w:szCs w:val="22"/>
              </w:rPr>
              <w:t>ng and critical thinking: at dissecting a complex problem, determining steps in its solution, finding the solution, and testing whether it is reasonable; and</w:t>
            </w:r>
          </w:p>
          <w:p w:rsidR="00CB5E71" w:rsidRDefault="00AB0898">
            <w:pPr>
              <w:numPr>
                <w:ilvl w:val="0"/>
                <w:numId w:val="2"/>
              </w:numPr>
              <w:spacing w:after="240" w:line="276" w:lineRule="auto"/>
              <w:ind w:left="0" w:right="100" w:hanging="2"/>
              <w:jc w:val="both"/>
              <w:rPr>
                <w:sz w:val="22"/>
                <w:szCs w:val="22"/>
              </w:rPr>
            </w:pPr>
            <w:r>
              <w:rPr>
                <w:sz w:val="22"/>
                <w:szCs w:val="22"/>
              </w:rPr>
              <w:t>be able to provide clear written explanations of the ideas behind key concepts from the course.</w:t>
            </w:r>
          </w:p>
          <w:p w:rsidR="00CB5E71" w:rsidRDefault="00AB0898">
            <w:pPr>
              <w:ind w:left="0" w:right="80" w:hanging="2"/>
              <w:jc w:val="both"/>
              <w:rPr>
                <w:sz w:val="22"/>
                <w:szCs w:val="22"/>
              </w:rPr>
            </w:pPr>
            <w:r>
              <w:rPr>
                <w:sz w:val="22"/>
                <w:szCs w:val="22"/>
              </w:rPr>
              <w:t>Students should also gain an increased appreciation of mathematics as part of the language of science and as a study in itself.</w:t>
            </w:r>
          </w:p>
          <w:p w:rsidR="00CB5E71" w:rsidRDefault="00CB5E71">
            <w:pPr>
              <w:ind w:left="0" w:right="80" w:hanging="2"/>
              <w:jc w:val="both"/>
              <w:rPr>
                <w:sz w:val="22"/>
                <w:szCs w:val="22"/>
              </w:rPr>
            </w:pPr>
          </w:p>
          <w:p w:rsidR="00CB5E71" w:rsidRDefault="00AB0898">
            <w:pPr>
              <w:ind w:left="0" w:right="80" w:hanging="2"/>
              <w:jc w:val="both"/>
              <w:rPr>
                <w:sz w:val="22"/>
                <w:szCs w:val="22"/>
              </w:rPr>
            </w:pPr>
            <w:r>
              <w:pict>
                <v:rect id="_x0000_i1026" style="width:0;height:1.5pt" o:hralign="center" o:hrstd="t" o:hr="t" fillcolor="#a0a0a0" stroked="f"/>
              </w:pict>
            </w:r>
          </w:p>
          <w:p w:rsidR="00CB5E71" w:rsidRDefault="00CB5E71">
            <w:pPr>
              <w:ind w:left="0" w:hanging="2"/>
              <w:jc w:val="both"/>
              <w:rPr>
                <w:sz w:val="20"/>
                <w:szCs w:val="20"/>
              </w:rPr>
            </w:pPr>
          </w:p>
        </w:tc>
        <w:tc>
          <w:tcPr>
            <w:tcW w:w="52" w:type="dxa"/>
          </w:tcPr>
          <w:p w:rsidR="00CB5E71" w:rsidRDefault="00CB5E71">
            <w:pPr>
              <w:ind w:left="0" w:hanging="2"/>
              <w:rPr>
                <w:sz w:val="20"/>
                <w:szCs w:val="20"/>
              </w:rPr>
            </w:pPr>
          </w:p>
        </w:tc>
      </w:tr>
      <w:tr w:rsidR="00CB5E71">
        <w:trPr>
          <w:trHeight w:val="276"/>
        </w:trPr>
        <w:tc>
          <w:tcPr>
            <w:tcW w:w="2939" w:type="dxa"/>
            <w:gridSpan w:val="2"/>
          </w:tcPr>
          <w:p w:rsidR="00CB5E71" w:rsidRDefault="00CB5E71">
            <w:pPr>
              <w:ind w:left="0" w:hanging="2"/>
              <w:jc w:val="both"/>
              <w:rPr>
                <w:b/>
                <w:i/>
                <w:sz w:val="20"/>
                <w:szCs w:val="20"/>
              </w:rPr>
            </w:pPr>
          </w:p>
          <w:p w:rsidR="00CB5E71" w:rsidRDefault="00AB0898">
            <w:pPr>
              <w:ind w:left="0" w:hanging="2"/>
              <w:jc w:val="both"/>
              <w:rPr>
                <w:b/>
                <w:i/>
                <w:sz w:val="20"/>
                <w:szCs w:val="20"/>
              </w:rPr>
            </w:pPr>
            <w:r>
              <w:rPr>
                <w:b/>
                <w:i/>
                <w:sz w:val="20"/>
                <w:szCs w:val="20"/>
              </w:rPr>
              <w:t xml:space="preserve">Classroom </w:t>
            </w:r>
            <w:r>
              <w:rPr>
                <w:b/>
                <w:i/>
                <w:sz w:val="20"/>
                <w:szCs w:val="20"/>
              </w:rPr>
              <w:t>Management Plan</w:t>
            </w:r>
            <w:r>
              <w:rPr>
                <w:b/>
                <w:i/>
                <w:sz w:val="20"/>
                <w:szCs w:val="20"/>
              </w:rPr>
              <w:t>:</w:t>
            </w:r>
          </w:p>
          <w:p w:rsidR="00CB5E71" w:rsidRDefault="00CB5E71">
            <w:pPr>
              <w:ind w:left="0" w:hanging="2"/>
              <w:jc w:val="both"/>
              <w:rPr>
                <w:b/>
                <w:i/>
                <w:sz w:val="20"/>
                <w:szCs w:val="20"/>
              </w:rPr>
            </w:pPr>
          </w:p>
          <w:p w:rsidR="00CB5E71" w:rsidRDefault="00CB5E71">
            <w:pPr>
              <w:ind w:left="0" w:hanging="2"/>
              <w:jc w:val="both"/>
              <w:rPr>
                <w:sz w:val="20"/>
                <w:szCs w:val="20"/>
                <w:u w:val="single"/>
              </w:rPr>
            </w:pPr>
          </w:p>
          <w:p w:rsidR="00CB5E71" w:rsidRDefault="00CB5E71">
            <w:pPr>
              <w:ind w:left="0" w:hanging="2"/>
              <w:jc w:val="both"/>
              <w:rPr>
                <w:sz w:val="20"/>
                <w:szCs w:val="20"/>
              </w:rPr>
            </w:pPr>
          </w:p>
          <w:p w:rsidR="00CB5E71" w:rsidRDefault="00CB5E71">
            <w:pPr>
              <w:ind w:left="0" w:hanging="2"/>
              <w:jc w:val="both"/>
              <w:rPr>
                <w:sz w:val="20"/>
                <w:szCs w:val="20"/>
              </w:rPr>
            </w:pPr>
          </w:p>
          <w:p w:rsidR="00CB5E71" w:rsidRDefault="00CB5E71">
            <w:pPr>
              <w:ind w:left="0" w:hanging="2"/>
              <w:jc w:val="both"/>
              <w:rPr>
                <w:sz w:val="20"/>
                <w:szCs w:val="20"/>
              </w:rPr>
            </w:pPr>
          </w:p>
        </w:tc>
        <w:tc>
          <w:tcPr>
            <w:tcW w:w="7380" w:type="dxa"/>
          </w:tcPr>
          <w:p w:rsidR="00CB5E71" w:rsidRDefault="00AB0898">
            <w:pPr>
              <w:widowControl w:val="0"/>
              <w:spacing w:before="240" w:after="240"/>
              <w:ind w:left="0" w:hanging="2"/>
              <w:jc w:val="both"/>
              <w:rPr>
                <w:b/>
                <w:sz w:val="20"/>
                <w:szCs w:val="20"/>
              </w:rPr>
            </w:pPr>
            <w:r>
              <w:rPr>
                <w:b/>
                <w:sz w:val="20"/>
                <w:szCs w:val="20"/>
              </w:rPr>
              <w:t>Classroom Management Plan</w:t>
            </w:r>
          </w:p>
          <w:p w:rsidR="00CB5E71" w:rsidRDefault="00AB0898">
            <w:pPr>
              <w:widowControl w:val="0"/>
              <w:numPr>
                <w:ilvl w:val="0"/>
                <w:numId w:val="3"/>
              </w:numPr>
              <w:spacing w:before="240"/>
              <w:ind w:left="0" w:hanging="2"/>
              <w:jc w:val="both"/>
              <w:rPr>
                <w:sz w:val="20"/>
                <w:szCs w:val="20"/>
              </w:rPr>
            </w:pPr>
            <w:r>
              <w:rPr>
                <w:sz w:val="20"/>
                <w:szCs w:val="20"/>
              </w:rPr>
              <w:t>Verbal reprimand</w:t>
            </w:r>
          </w:p>
          <w:p w:rsidR="00CB5E71" w:rsidRDefault="00AB0898">
            <w:pPr>
              <w:widowControl w:val="0"/>
              <w:numPr>
                <w:ilvl w:val="0"/>
                <w:numId w:val="3"/>
              </w:numPr>
              <w:ind w:left="0" w:hanging="2"/>
              <w:jc w:val="both"/>
              <w:rPr>
                <w:sz w:val="20"/>
                <w:szCs w:val="20"/>
              </w:rPr>
            </w:pPr>
            <w:r>
              <w:rPr>
                <w:sz w:val="20"/>
                <w:szCs w:val="20"/>
              </w:rPr>
              <w:t>Conference with student with parent contact</w:t>
            </w:r>
          </w:p>
          <w:p w:rsidR="00CB5E71" w:rsidRDefault="00AB0898">
            <w:pPr>
              <w:widowControl w:val="0"/>
              <w:numPr>
                <w:ilvl w:val="0"/>
                <w:numId w:val="3"/>
              </w:numPr>
              <w:ind w:left="0" w:hanging="2"/>
              <w:jc w:val="both"/>
              <w:rPr>
                <w:sz w:val="20"/>
                <w:szCs w:val="20"/>
              </w:rPr>
            </w:pPr>
            <w:r>
              <w:rPr>
                <w:sz w:val="20"/>
                <w:szCs w:val="20"/>
              </w:rPr>
              <w:t>Withdrawal of privilege(s) with parent contact</w:t>
            </w:r>
          </w:p>
          <w:p w:rsidR="00CB5E71" w:rsidRDefault="00AB0898">
            <w:pPr>
              <w:widowControl w:val="0"/>
              <w:numPr>
                <w:ilvl w:val="0"/>
                <w:numId w:val="3"/>
              </w:numPr>
              <w:spacing w:after="240"/>
              <w:ind w:left="0" w:hanging="2"/>
              <w:jc w:val="both"/>
              <w:rPr>
                <w:sz w:val="20"/>
                <w:szCs w:val="20"/>
              </w:rPr>
            </w:pPr>
            <w:r>
              <w:rPr>
                <w:sz w:val="20"/>
                <w:szCs w:val="20"/>
              </w:rPr>
              <w:t>Other consequences determined to be reasonable and appropriate by the school administration.</w:t>
            </w:r>
          </w:p>
          <w:p w:rsidR="00CB5E71" w:rsidRDefault="00AB0898">
            <w:pPr>
              <w:widowControl w:val="0"/>
              <w:spacing w:before="240" w:after="240"/>
              <w:ind w:left="0" w:hanging="2"/>
              <w:jc w:val="both"/>
              <w:rPr>
                <w:b/>
                <w:sz w:val="20"/>
                <w:szCs w:val="20"/>
              </w:rPr>
            </w:pPr>
            <w:r>
              <w:rPr>
                <w:b/>
                <w:sz w:val="20"/>
                <w:szCs w:val="20"/>
              </w:rPr>
              <w:t>Cell Phones</w:t>
            </w:r>
          </w:p>
          <w:p w:rsidR="00CB5E71" w:rsidRDefault="00AB0898">
            <w:pPr>
              <w:widowControl w:val="0"/>
              <w:spacing w:before="240" w:after="240"/>
              <w:ind w:left="0" w:hanging="2"/>
              <w:jc w:val="both"/>
              <w:rPr>
                <w:sz w:val="20"/>
                <w:szCs w:val="20"/>
              </w:rPr>
            </w:pPr>
            <w:r>
              <w:rPr>
                <w:sz w:val="20"/>
                <w:szCs w:val="20"/>
              </w:rPr>
              <w:t>Cell phones and earbuds/headphones will not be allowed to be used during classroom instruction time. Pho</w:t>
            </w:r>
            <w:r>
              <w:rPr>
                <w:sz w:val="20"/>
                <w:szCs w:val="20"/>
              </w:rPr>
              <w:t>nes and earbuds/headphones will be put away in a location designated by the teacher and placed in silent mode. In secondary schools, students will have access to their phones and earbuds/headphones outside of classroom instruction time such as between clas</w:t>
            </w:r>
            <w:r>
              <w:rPr>
                <w:sz w:val="20"/>
                <w:szCs w:val="20"/>
              </w:rPr>
              <w:t>ses and lunch. Failure to follow these procedures will result in a disciplinary referral to the office.</w:t>
            </w:r>
          </w:p>
          <w:p w:rsidR="00CB5E71" w:rsidRDefault="00AB0898">
            <w:pPr>
              <w:widowControl w:val="0"/>
              <w:spacing w:before="240" w:after="240"/>
              <w:ind w:left="0" w:hanging="2"/>
              <w:jc w:val="both"/>
              <w:rPr>
                <w:sz w:val="20"/>
                <w:szCs w:val="20"/>
              </w:rPr>
            </w:pPr>
            <w:r>
              <w:pict>
                <v:rect id="_x0000_i1027" style="width:0;height:1.5pt" o:hralign="center" o:hrstd="t" o:hr="t" fillcolor="#a0a0a0" stroked="f"/>
              </w:pict>
            </w:r>
          </w:p>
        </w:tc>
        <w:tc>
          <w:tcPr>
            <w:tcW w:w="52" w:type="dxa"/>
          </w:tcPr>
          <w:p w:rsidR="00CB5E71" w:rsidRDefault="00CB5E71">
            <w:pPr>
              <w:ind w:left="0" w:hanging="2"/>
              <w:rPr>
                <w:sz w:val="20"/>
                <w:szCs w:val="20"/>
              </w:rPr>
            </w:pPr>
          </w:p>
        </w:tc>
      </w:tr>
      <w:tr w:rsidR="00CB5E71">
        <w:trPr>
          <w:trHeight w:val="276"/>
        </w:trPr>
        <w:tc>
          <w:tcPr>
            <w:tcW w:w="2939" w:type="dxa"/>
            <w:gridSpan w:val="2"/>
          </w:tcPr>
          <w:p w:rsidR="00CB5E71" w:rsidRDefault="00AB0898">
            <w:pPr>
              <w:ind w:left="0" w:hanging="2"/>
              <w:jc w:val="both"/>
              <w:rPr>
                <w:sz w:val="20"/>
                <w:szCs w:val="20"/>
              </w:rPr>
            </w:pPr>
            <w:r>
              <w:rPr>
                <w:b/>
                <w:i/>
                <w:sz w:val="20"/>
                <w:szCs w:val="20"/>
              </w:rPr>
              <w:t>Grading Policy:</w:t>
            </w:r>
          </w:p>
        </w:tc>
        <w:tc>
          <w:tcPr>
            <w:tcW w:w="7380" w:type="dxa"/>
          </w:tcPr>
          <w:p w:rsidR="00CB5E71" w:rsidRDefault="00AB0898">
            <w:pPr>
              <w:pBdr>
                <w:top w:val="nil"/>
                <w:left w:val="nil"/>
                <w:bottom w:val="nil"/>
                <w:right w:val="nil"/>
                <w:between w:val="nil"/>
              </w:pBdr>
              <w:spacing w:line="240" w:lineRule="auto"/>
              <w:ind w:left="0" w:hanging="2"/>
              <w:jc w:val="both"/>
              <w:rPr>
                <w:sz w:val="20"/>
                <w:szCs w:val="20"/>
              </w:rPr>
            </w:pPr>
            <w:r>
              <w:rPr>
                <w:sz w:val="20"/>
                <w:szCs w:val="20"/>
              </w:rPr>
              <w:t>Major assessments will count</w:t>
            </w:r>
            <w:r>
              <w:rPr>
                <w:sz w:val="20"/>
                <w:szCs w:val="20"/>
              </w:rPr>
              <w:t xml:space="preserve"> 70 percent of your grade. Homework and classwork will account for 30 percent of your grade. Grades will be updated weekly in </w:t>
            </w:r>
            <w:proofErr w:type="spellStart"/>
            <w:r>
              <w:rPr>
                <w:sz w:val="20"/>
                <w:szCs w:val="20"/>
              </w:rPr>
              <w:t>PowerSchools</w:t>
            </w:r>
            <w:proofErr w:type="spellEnd"/>
            <w:r>
              <w:rPr>
                <w:sz w:val="20"/>
                <w:szCs w:val="20"/>
              </w:rPr>
              <w:t xml:space="preserve">. </w:t>
            </w:r>
            <w:r>
              <w:rPr>
                <w:sz w:val="20"/>
                <w:szCs w:val="20"/>
              </w:rPr>
              <w:t xml:space="preserve">Each grading period will consist of nine weeks. </w:t>
            </w:r>
          </w:p>
        </w:tc>
        <w:tc>
          <w:tcPr>
            <w:tcW w:w="52" w:type="dxa"/>
          </w:tcPr>
          <w:p w:rsidR="00CB5E71" w:rsidRDefault="00CB5E71">
            <w:pPr>
              <w:ind w:left="0" w:hanging="2"/>
              <w:rPr>
                <w:sz w:val="20"/>
                <w:szCs w:val="20"/>
              </w:rPr>
            </w:pPr>
          </w:p>
        </w:tc>
      </w:tr>
      <w:tr w:rsidR="00CB5E71">
        <w:trPr>
          <w:trHeight w:val="276"/>
        </w:trPr>
        <w:tc>
          <w:tcPr>
            <w:tcW w:w="2939" w:type="dxa"/>
            <w:gridSpan w:val="2"/>
          </w:tcPr>
          <w:p w:rsidR="00CB5E71" w:rsidRDefault="00CB5E71">
            <w:pPr>
              <w:ind w:left="0" w:hanging="2"/>
              <w:jc w:val="both"/>
              <w:rPr>
                <w:b/>
                <w:i/>
                <w:sz w:val="20"/>
                <w:szCs w:val="20"/>
              </w:rPr>
            </w:pPr>
          </w:p>
          <w:p w:rsidR="00CB5E71" w:rsidRDefault="00CB5E71">
            <w:pPr>
              <w:ind w:left="0" w:hanging="2"/>
              <w:jc w:val="both"/>
              <w:rPr>
                <w:b/>
                <w:i/>
                <w:sz w:val="20"/>
                <w:szCs w:val="20"/>
              </w:rPr>
            </w:pPr>
          </w:p>
          <w:p w:rsidR="00CB5E71" w:rsidRDefault="00CB5E71">
            <w:pPr>
              <w:ind w:left="0" w:hanging="2"/>
              <w:jc w:val="both"/>
              <w:rPr>
                <w:b/>
                <w:i/>
                <w:sz w:val="20"/>
                <w:szCs w:val="20"/>
              </w:rPr>
            </w:pPr>
          </w:p>
          <w:p w:rsidR="00CB5E71" w:rsidRDefault="00AB0898">
            <w:pPr>
              <w:ind w:left="0" w:hanging="2"/>
              <w:jc w:val="both"/>
              <w:rPr>
                <w:sz w:val="20"/>
                <w:szCs w:val="20"/>
              </w:rPr>
            </w:pPr>
            <w:r>
              <w:rPr>
                <w:b/>
                <w:i/>
                <w:sz w:val="20"/>
                <w:szCs w:val="20"/>
              </w:rPr>
              <w:t>Make-up Work Policy:</w:t>
            </w:r>
          </w:p>
        </w:tc>
        <w:tc>
          <w:tcPr>
            <w:tcW w:w="7380" w:type="dxa"/>
          </w:tcPr>
          <w:p w:rsidR="00CB5E71" w:rsidRDefault="00CB5E71">
            <w:pPr>
              <w:widowControl w:val="0"/>
              <w:ind w:left="0" w:hanging="2"/>
              <w:jc w:val="both"/>
              <w:rPr>
                <w:sz w:val="20"/>
                <w:szCs w:val="20"/>
              </w:rPr>
            </w:pPr>
          </w:p>
          <w:p w:rsidR="00CB5E71" w:rsidRDefault="00AB0898">
            <w:pPr>
              <w:widowControl w:val="0"/>
              <w:ind w:left="0" w:hanging="2"/>
              <w:jc w:val="both"/>
              <w:rPr>
                <w:sz w:val="20"/>
                <w:szCs w:val="20"/>
              </w:rPr>
            </w:pPr>
            <w:r>
              <w:pict>
                <v:rect id="_x0000_i1028" style="width:0;height:1.5pt" o:hralign="center" o:hrstd="t" o:hr="t" fillcolor="#a0a0a0" stroked="f"/>
              </w:pict>
            </w:r>
          </w:p>
          <w:p w:rsidR="00CB5E71" w:rsidRDefault="00CB5E71">
            <w:pPr>
              <w:widowControl w:val="0"/>
              <w:ind w:left="0" w:hanging="2"/>
              <w:jc w:val="both"/>
              <w:rPr>
                <w:sz w:val="20"/>
                <w:szCs w:val="20"/>
              </w:rPr>
            </w:pPr>
          </w:p>
          <w:p w:rsidR="00CB5E71" w:rsidRDefault="00AB0898">
            <w:pPr>
              <w:widowControl w:val="0"/>
              <w:ind w:left="0" w:hanging="2"/>
              <w:jc w:val="both"/>
              <w:rPr>
                <w:sz w:val="20"/>
                <w:szCs w:val="20"/>
              </w:rPr>
            </w:pPr>
            <w:r>
              <w:rPr>
                <w:b/>
                <w:sz w:val="20"/>
                <w:szCs w:val="20"/>
              </w:rPr>
              <w:t>Make-up tests</w:t>
            </w:r>
            <w:r>
              <w:rPr>
                <w:sz w:val="20"/>
                <w:szCs w:val="20"/>
              </w:rPr>
              <w:t xml:space="preserve"> will </w:t>
            </w:r>
            <w:r>
              <w:rPr>
                <w:b/>
                <w:sz w:val="20"/>
                <w:szCs w:val="20"/>
              </w:rPr>
              <w:t>only</w:t>
            </w:r>
            <w:r>
              <w:rPr>
                <w:sz w:val="20"/>
                <w:szCs w:val="20"/>
              </w:rPr>
              <w:t xml:space="preserve"> be given to a</w:t>
            </w:r>
            <w:r>
              <w:rPr>
                <w:sz w:val="20"/>
                <w:szCs w:val="20"/>
              </w:rPr>
              <w:t xml:space="preserve"> student who has an </w:t>
            </w:r>
            <w:r>
              <w:rPr>
                <w:b/>
                <w:sz w:val="20"/>
                <w:szCs w:val="20"/>
              </w:rPr>
              <w:t>excused absence</w:t>
            </w:r>
            <w:r>
              <w:rPr>
                <w:sz w:val="20"/>
                <w:szCs w:val="20"/>
              </w:rPr>
              <w:t xml:space="preserve">. </w:t>
            </w:r>
            <w:r>
              <w:rPr>
                <w:b/>
                <w:sz w:val="20"/>
                <w:szCs w:val="20"/>
              </w:rPr>
              <w:t xml:space="preserve">The student must </w:t>
            </w:r>
            <w:proofErr w:type="gramStart"/>
            <w:r>
              <w:rPr>
                <w:b/>
                <w:sz w:val="20"/>
                <w:szCs w:val="20"/>
              </w:rPr>
              <w:t>make arrangements</w:t>
            </w:r>
            <w:proofErr w:type="gramEnd"/>
            <w:r>
              <w:rPr>
                <w:b/>
                <w:sz w:val="20"/>
                <w:szCs w:val="20"/>
              </w:rPr>
              <w:t xml:space="preserve"> with the teacher to take a make-up test.</w:t>
            </w:r>
            <w:r>
              <w:rPr>
                <w:sz w:val="20"/>
                <w:szCs w:val="20"/>
              </w:rPr>
              <w:t xml:space="preserve"> </w:t>
            </w:r>
            <w:r>
              <w:rPr>
                <w:b/>
                <w:sz w:val="20"/>
                <w:szCs w:val="20"/>
              </w:rPr>
              <w:t xml:space="preserve">Tests may be taken during Patriot Path with prior arrangement from each teacher. </w:t>
            </w:r>
            <w:r>
              <w:rPr>
                <w:sz w:val="20"/>
                <w:szCs w:val="20"/>
              </w:rPr>
              <w:t xml:space="preserve"> A student only has two chances (the next two Patriot Paths af</w:t>
            </w:r>
            <w:r>
              <w:rPr>
                <w:sz w:val="20"/>
                <w:szCs w:val="20"/>
              </w:rPr>
              <w:t>ter the absence) to make up a test. All make-up tests will be administered in the designated classroom on the Patriot Path session roster.</w:t>
            </w:r>
          </w:p>
          <w:p w:rsidR="00CB5E71" w:rsidRDefault="00CB5E71">
            <w:pPr>
              <w:ind w:left="0" w:hanging="2"/>
              <w:jc w:val="both"/>
              <w:rPr>
                <w:sz w:val="20"/>
                <w:szCs w:val="20"/>
              </w:rPr>
            </w:pPr>
          </w:p>
          <w:p w:rsidR="00CB5E71" w:rsidRDefault="00AB0898">
            <w:pPr>
              <w:pBdr>
                <w:top w:val="nil"/>
                <w:left w:val="nil"/>
                <w:bottom w:val="nil"/>
                <w:right w:val="nil"/>
                <w:between w:val="nil"/>
              </w:pBdr>
              <w:spacing w:line="240" w:lineRule="auto"/>
              <w:ind w:left="0" w:hanging="2"/>
              <w:jc w:val="both"/>
              <w:rPr>
                <w:sz w:val="20"/>
                <w:szCs w:val="20"/>
              </w:rPr>
            </w:pPr>
            <w:r>
              <w:rPr>
                <w:b/>
                <w:sz w:val="20"/>
                <w:szCs w:val="20"/>
              </w:rPr>
              <w:t>Homework/Classwork:</w:t>
            </w:r>
            <w:r>
              <w:rPr>
                <w:sz w:val="20"/>
                <w:szCs w:val="20"/>
              </w:rPr>
              <w:t xml:space="preserve"> </w:t>
            </w:r>
            <w:r>
              <w:rPr>
                <w:sz w:val="20"/>
                <w:szCs w:val="20"/>
              </w:rPr>
              <w:t xml:space="preserve">Students who are absent for </w:t>
            </w:r>
            <w:r>
              <w:rPr>
                <w:b/>
                <w:sz w:val="20"/>
                <w:szCs w:val="20"/>
              </w:rPr>
              <w:t>excused reasons</w:t>
            </w:r>
            <w:r>
              <w:rPr>
                <w:sz w:val="20"/>
                <w:szCs w:val="20"/>
              </w:rPr>
              <w:t xml:space="preserve"> will be permitted to make up missed work.</w:t>
            </w:r>
            <w:r>
              <w:rPr>
                <w:b/>
                <w:sz w:val="20"/>
                <w:szCs w:val="20"/>
              </w:rPr>
              <w:t xml:space="preserve"> It is the student’s responsibility to get their work assignments the day upon return to school and complete the assignments according to a time frame determined by the teacher within two weeks of the date of the last absence</w:t>
            </w:r>
            <w:r>
              <w:rPr>
                <w:sz w:val="20"/>
                <w:szCs w:val="20"/>
              </w:rPr>
              <w:t>. Grades of zero will be assign</w:t>
            </w:r>
            <w:r>
              <w:rPr>
                <w:sz w:val="20"/>
                <w:szCs w:val="20"/>
              </w:rPr>
              <w:t>ed for assignments missed because of unexcused absences.</w:t>
            </w:r>
          </w:p>
          <w:p w:rsidR="00CB5E71" w:rsidRDefault="00CB5E71">
            <w:pPr>
              <w:ind w:left="0" w:hanging="2"/>
              <w:jc w:val="both"/>
              <w:rPr>
                <w:sz w:val="20"/>
                <w:szCs w:val="20"/>
              </w:rPr>
            </w:pPr>
          </w:p>
        </w:tc>
        <w:tc>
          <w:tcPr>
            <w:tcW w:w="52" w:type="dxa"/>
          </w:tcPr>
          <w:p w:rsidR="00CB5E71" w:rsidRDefault="00CB5E71">
            <w:pPr>
              <w:ind w:left="0" w:hanging="2"/>
              <w:rPr>
                <w:sz w:val="20"/>
                <w:szCs w:val="20"/>
              </w:rPr>
            </w:pPr>
          </w:p>
        </w:tc>
      </w:tr>
      <w:tr w:rsidR="00CB5E71">
        <w:trPr>
          <w:trHeight w:val="276"/>
        </w:trPr>
        <w:tc>
          <w:tcPr>
            <w:tcW w:w="2939" w:type="dxa"/>
            <w:gridSpan w:val="2"/>
          </w:tcPr>
          <w:p w:rsidR="00CB5E71" w:rsidRDefault="00CB5E71">
            <w:pPr>
              <w:ind w:left="0" w:hanging="2"/>
              <w:jc w:val="both"/>
              <w:rPr>
                <w:b/>
                <w:i/>
                <w:sz w:val="20"/>
                <w:szCs w:val="20"/>
              </w:rPr>
            </w:pPr>
          </w:p>
          <w:p w:rsidR="00CB5E71" w:rsidRDefault="00CB5E71">
            <w:pPr>
              <w:ind w:left="0" w:hanging="2"/>
              <w:jc w:val="both"/>
              <w:rPr>
                <w:b/>
                <w:i/>
                <w:sz w:val="20"/>
                <w:szCs w:val="20"/>
              </w:rPr>
            </w:pPr>
          </w:p>
          <w:p w:rsidR="00CB5E71" w:rsidRDefault="00CB5E71">
            <w:pPr>
              <w:ind w:left="0" w:hanging="2"/>
              <w:jc w:val="both"/>
              <w:rPr>
                <w:b/>
                <w:i/>
                <w:sz w:val="20"/>
                <w:szCs w:val="20"/>
              </w:rPr>
            </w:pPr>
          </w:p>
          <w:p w:rsidR="00CB5E71" w:rsidRDefault="00AB0898">
            <w:pPr>
              <w:ind w:left="0" w:hanging="2"/>
              <w:jc w:val="both"/>
              <w:rPr>
                <w:b/>
                <w:i/>
                <w:sz w:val="20"/>
                <w:szCs w:val="20"/>
              </w:rPr>
            </w:pPr>
            <w:r>
              <w:rPr>
                <w:b/>
                <w:i/>
                <w:sz w:val="20"/>
                <w:szCs w:val="20"/>
              </w:rPr>
              <w:t xml:space="preserve">Text and Other </w:t>
            </w:r>
          </w:p>
          <w:p w:rsidR="00CB5E71" w:rsidRDefault="00AB0898">
            <w:pPr>
              <w:ind w:left="0" w:hanging="2"/>
              <w:jc w:val="both"/>
              <w:rPr>
                <w:sz w:val="20"/>
                <w:szCs w:val="20"/>
              </w:rPr>
            </w:pPr>
            <w:r>
              <w:rPr>
                <w:b/>
                <w:i/>
                <w:sz w:val="20"/>
                <w:szCs w:val="20"/>
              </w:rPr>
              <w:t>Required Reading:</w:t>
            </w:r>
          </w:p>
        </w:tc>
        <w:tc>
          <w:tcPr>
            <w:tcW w:w="7380" w:type="dxa"/>
          </w:tcPr>
          <w:p w:rsidR="00CB5E71" w:rsidRDefault="00CB5E71">
            <w:pPr>
              <w:ind w:left="0" w:hanging="2"/>
              <w:jc w:val="both"/>
              <w:rPr>
                <w:sz w:val="20"/>
                <w:szCs w:val="20"/>
              </w:rPr>
            </w:pPr>
          </w:p>
          <w:p w:rsidR="00CB5E71" w:rsidRDefault="00AB0898">
            <w:pPr>
              <w:ind w:left="0" w:hanging="2"/>
              <w:jc w:val="both"/>
              <w:rPr>
                <w:sz w:val="20"/>
                <w:szCs w:val="20"/>
              </w:rPr>
            </w:pPr>
            <w:r>
              <w:pict>
                <v:rect id="_x0000_i1029" style="width:0;height:1.5pt" o:hralign="center" o:hrstd="t" o:hr="t" fillcolor="#a0a0a0" stroked="f"/>
              </w:pict>
            </w:r>
          </w:p>
          <w:p w:rsidR="00CB5E71" w:rsidRDefault="00CB5E71">
            <w:pPr>
              <w:ind w:left="0" w:hanging="2"/>
              <w:jc w:val="both"/>
              <w:rPr>
                <w:sz w:val="20"/>
                <w:szCs w:val="20"/>
              </w:rPr>
            </w:pPr>
          </w:p>
          <w:p w:rsidR="00CB5E71" w:rsidRDefault="00AB0898">
            <w:pPr>
              <w:spacing w:before="240" w:after="240"/>
              <w:ind w:left="0" w:hanging="2"/>
              <w:jc w:val="both"/>
              <w:rPr>
                <w:sz w:val="20"/>
                <w:szCs w:val="20"/>
              </w:rPr>
            </w:pPr>
            <w:r>
              <w:rPr>
                <w:sz w:val="22"/>
                <w:szCs w:val="22"/>
                <w:u w:val="single"/>
              </w:rPr>
              <w:t>Calculus of a Single Variable</w:t>
            </w:r>
            <w:r>
              <w:rPr>
                <w:sz w:val="22"/>
                <w:szCs w:val="22"/>
              </w:rPr>
              <w:t>, 11th edition. Ron Larson and Bruce Edwards, Cengage Learning.</w:t>
            </w:r>
          </w:p>
        </w:tc>
        <w:tc>
          <w:tcPr>
            <w:tcW w:w="52" w:type="dxa"/>
          </w:tcPr>
          <w:p w:rsidR="00CB5E71" w:rsidRDefault="00CB5E71">
            <w:pPr>
              <w:ind w:left="0" w:hanging="2"/>
              <w:rPr>
                <w:sz w:val="20"/>
                <w:szCs w:val="20"/>
              </w:rPr>
            </w:pPr>
          </w:p>
        </w:tc>
      </w:tr>
      <w:tr w:rsidR="00CB5E71">
        <w:trPr>
          <w:trHeight w:val="276"/>
        </w:trPr>
        <w:tc>
          <w:tcPr>
            <w:tcW w:w="2939" w:type="dxa"/>
            <w:gridSpan w:val="2"/>
          </w:tcPr>
          <w:p w:rsidR="00CB5E71" w:rsidRDefault="00CB5E71">
            <w:pPr>
              <w:ind w:left="0" w:hanging="2"/>
              <w:jc w:val="both"/>
              <w:rPr>
                <w:sz w:val="20"/>
                <w:szCs w:val="20"/>
              </w:rPr>
            </w:pPr>
          </w:p>
        </w:tc>
        <w:tc>
          <w:tcPr>
            <w:tcW w:w="7380" w:type="dxa"/>
          </w:tcPr>
          <w:p w:rsidR="00CB5E71" w:rsidRDefault="00CB5E71">
            <w:pPr>
              <w:ind w:left="0" w:hanging="2"/>
              <w:jc w:val="both"/>
              <w:rPr>
                <w:sz w:val="20"/>
                <w:szCs w:val="20"/>
              </w:rPr>
            </w:pPr>
          </w:p>
        </w:tc>
        <w:tc>
          <w:tcPr>
            <w:tcW w:w="52" w:type="dxa"/>
          </w:tcPr>
          <w:p w:rsidR="00CB5E71" w:rsidRDefault="00CB5E71">
            <w:pPr>
              <w:ind w:left="0" w:hanging="2"/>
              <w:rPr>
                <w:sz w:val="20"/>
                <w:szCs w:val="20"/>
              </w:rPr>
            </w:pPr>
          </w:p>
        </w:tc>
      </w:tr>
      <w:tr w:rsidR="00CB5E71">
        <w:trPr>
          <w:trHeight w:val="276"/>
        </w:trPr>
        <w:tc>
          <w:tcPr>
            <w:tcW w:w="2939" w:type="dxa"/>
            <w:gridSpan w:val="2"/>
          </w:tcPr>
          <w:p w:rsidR="00CB5E71" w:rsidRDefault="00CB5E71">
            <w:pPr>
              <w:ind w:left="0" w:hanging="2"/>
              <w:jc w:val="both"/>
              <w:rPr>
                <w:b/>
                <w:i/>
                <w:sz w:val="20"/>
                <w:szCs w:val="20"/>
              </w:rPr>
            </w:pPr>
          </w:p>
          <w:p w:rsidR="00CB5E71" w:rsidRDefault="00CB5E71">
            <w:pPr>
              <w:ind w:left="0" w:hanging="2"/>
              <w:jc w:val="both"/>
              <w:rPr>
                <w:b/>
                <w:i/>
                <w:sz w:val="20"/>
                <w:szCs w:val="20"/>
              </w:rPr>
            </w:pPr>
          </w:p>
          <w:p w:rsidR="00CB5E71" w:rsidRDefault="00CB5E71">
            <w:pPr>
              <w:ind w:left="0" w:hanging="2"/>
              <w:jc w:val="both"/>
              <w:rPr>
                <w:sz w:val="20"/>
                <w:szCs w:val="20"/>
              </w:rPr>
            </w:pPr>
          </w:p>
          <w:p w:rsidR="00CB5E71" w:rsidRDefault="00AB0898">
            <w:pPr>
              <w:ind w:left="0" w:hanging="2"/>
              <w:jc w:val="both"/>
              <w:rPr>
                <w:b/>
                <w:i/>
                <w:sz w:val="20"/>
                <w:szCs w:val="20"/>
              </w:rPr>
            </w:pPr>
            <w:r>
              <w:rPr>
                <w:b/>
                <w:i/>
                <w:sz w:val="20"/>
                <w:szCs w:val="20"/>
              </w:rPr>
              <w:t xml:space="preserve">Materials and </w:t>
            </w:r>
          </w:p>
          <w:p w:rsidR="00CB5E71" w:rsidRDefault="00AB0898">
            <w:pPr>
              <w:ind w:left="0" w:hanging="2"/>
              <w:jc w:val="both"/>
              <w:rPr>
                <w:b/>
                <w:i/>
                <w:sz w:val="20"/>
                <w:szCs w:val="20"/>
              </w:rPr>
            </w:pPr>
            <w:r>
              <w:rPr>
                <w:b/>
                <w:i/>
                <w:sz w:val="20"/>
                <w:szCs w:val="20"/>
              </w:rPr>
              <w:t>Supplies Needed:</w:t>
            </w:r>
          </w:p>
          <w:p w:rsidR="00CB5E71" w:rsidRDefault="00CB5E71">
            <w:pPr>
              <w:ind w:left="0" w:hanging="2"/>
              <w:jc w:val="both"/>
              <w:rPr>
                <w:b/>
                <w:i/>
                <w:sz w:val="20"/>
                <w:szCs w:val="20"/>
              </w:rPr>
            </w:pPr>
          </w:p>
          <w:p w:rsidR="00CB5E71" w:rsidRDefault="00CB5E71">
            <w:pPr>
              <w:ind w:left="0" w:hanging="2"/>
              <w:jc w:val="both"/>
              <w:rPr>
                <w:b/>
                <w:i/>
                <w:sz w:val="20"/>
                <w:szCs w:val="20"/>
              </w:rPr>
            </w:pPr>
          </w:p>
          <w:p w:rsidR="00CB5E71" w:rsidRDefault="00CB5E71">
            <w:pPr>
              <w:ind w:left="0" w:hanging="2"/>
              <w:jc w:val="both"/>
              <w:rPr>
                <w:b/>
                <w:i/>
                <w:sz w:val="20"/>
                <w:szCs w:val="20"/>
              </w:rPr>
            </w:pPr>
          </w:p>
          <w:p w:rsidR="00CB5E71" w:rsidRDefault="00CB5E71">
            <w:pPr>
              <w:ind w:left="0" w:hanging="2"/>
              <w:jc w:val="both"/>
              <w:rPr>
                <w:b/>
                <w:i/>
                <w:sz w:val="20"/>
                <w:szCs w:val="20"/>
              </w:rPr>
            </w:pPr>
          </w:p>
          <w:p w:rsidR="00CB5E71" w:rsidRDefault="00CB5E71">
            <w:pPr>
              <w:ind w:left="0" w:hanging="2"/>
              <w:jc w:val="both"/>
              <w:rPr>
                <w:b/>
                <w:i/>
                <w:sz w:val="20"/>
                <w:szCs w:val="20"/>
              </w:rPr>
            </w:pPr>
          </w:p>
          <w:p w:rsidR="00CB5E71" w:rsidRDefault="00CB5E71">
            <w:pPr>
              <w:ind w:left="0" w:hanging="2"/>
              <w:jc w:val="both"/>
              <w:rPr>
                <w:b/>
                <w:i/>
                <w:sz w:val="20"/>
                <w:szCs w:val="20"/>
              </w:rPr>
            </w:pPr>
          </w:p>
          <w:p w:rsidR="00CB5E71" w:rsidRDefault="00CB5E71">
            <w:pPr>
              <w:ind w:left="0" w:hanging="2"/>
              <w:jc w:val="both"/>
              <w:rPr>
                <w:b/>
                <w:i/>
                <w:sz w:val="20"/>
                <w:szCs w:val="20"/>
              </w:rPr>
            </w:pPr>
          </w:p>
          <w:p w:rsidR="00CB5E71" w:rsidRDefault="00CB5E71">
            <w:pPr>
              <w:ind w:left="0" w:hanging="2"/>
              <w:jc w:val="both"/>
              <w:rPr>
                <w:b/>
                <w:i/>
                <w:sz w:val="20"/>
                <w:szCs w:val="20"/>
              </w:rPr>
            </w:pPr>
          </w:p>
          <w:p w:rsidR="00CB5E71" w:rsidRDefault="00CB5E71">
            <w:pPr>
              <w:ind w:left="0" w:hanging="2"/>
              <w:jc w:val="both"/>
              <w:rPr>
                <w:b/>
                <w:i/>
                <w:sz w:val="20"/>
                <w:szCs w:val="20"/>
              </w:rPr>
            </w:pPr>
          </w:p>
          <w:p w:rsidR="00CB5E71" w:rsidRDefault="00AB0898">
            <w:pPr>
              <w:ind w:left="0" w:hanging="2"/>
              <w:jc w:val="both"/>
              <w:rPr>
                <w:b/>
                <w:i/>
                <w:sz w:val="20"/>
                <w:szCs w:val="20"/>
              </w:rPr>
            </w:pPr>
            <w:r>
              <w:rPr>
                <w:b/>
                <w:i/>
                <w:sz w:val="20"/>
                <w:szCs w:val="20"/>
              </w:rPr>
              <w:t>Laptops</w:t>
            </w:r>
          </w:p>
          <w:p w:rsidR="00CB5E71" w:rsidRDefault="00CB5E71">
            <w:pPr>
              <w:ind w:left="0" w:hanging="2"/>
              <w:jc w:val="both"/>
              <w:rPr>
                <w:b/>
                <w:i/>
                <w:sz w:val="20"/>
                <w:szCs w:val="20"/>
              </w:rPr>
            </w:pPr>
          </w:p>
          <w:p w:rsidR="00CB5E71" w:rsidRDefault="00CB5E71">
            <w:pPr>
              <w:ind w:left="0" w:hanging="2"/>
              <w:jc w:val="both"/>
              <w:rPr>
                <w:b/>
                <w:i/>
                <w:sz w:val="20"/>
                <w:szCs w:val="20"/>
              </w:rPr>
            </w:pPr>
          </w:p>
          <w:p w:rsidR="00CB5E71" w:rsidRDefault="00CB5E71">
            <w:pPr>
              <w:ind w:left="0" w:hanging="2"/>
              <w:jc w:val="both"/>
              <w:rPr>
                <w:b/>
                <w:i/>
                <w:sz w:val="20"/>
                <w:szCs w:val="20"/>
              </w:rPr>
            </w:pPr>
          </w:p>
          <w:p w:rsidR="00CB5E71" w:rsidRDefault="00CB5E71">
            <w:pPr>
              <w:ind w:left="0" w:hanging="2"/>
              <w:jc w:val="both"/>
              <w:rPr>
                <w:b/>
                <w:i/>
                <w:sz w:val="20"/>
                <w:szCs w:val="20"/>
              </w:rPr>
            </w:pPr>
          </w:p>
          <w:p w:rsidR="00CB5E71" w:rsidRDefault="00CB5E71">
            <w:pPr>
              <w:ind w:left="0" w:hanging="2"/>
              <w:jc w:val="both"/>
              <w:rPr>
                <w:b/>
                <w:i/>
                <w:sz w:val="20"/>
                <w:szCs w:val="20"/>
              </w:rPr>
            </w:pPr>
          </w:p>
          <w:p w:rsidR="00CB5E71" w:rsidRDefault="00CB5E71">
            <w:pPr>
              <w:ind w:left="0" w:hanging="2"/>
              <w:jc w:val="both"/>
              <w:rPr>
                <w:b/>
                <w:i/>
                <w:sz w:val="20"/>
                <w:szCs w:val="20"/>
              </w:rPr>
            </w:pPr>
          </w:p>
          <w:p w:rsidR="00CB5E71" w:rsidRDefault="00AB0898">
            <w:pPr>
              <w:ind w:left="0" w:hanging="2"/>
              <w:jc w:val="both"/>
              <w:rPr>
                <w:b/>
                <w:i/>
                <w:sz w:val="20"/>
                <w:szCs w:val="20"/>
              </w:rPr>
            </w:pPr>
            <w:r>
              <w:rPr>
                <w:b/>
                <w:i/>
                <w:sz w:val="20"/>
                <w:szCs w:val="20"/>
              </w:rPr>
              <w:t>Turnitin Notice</w:t>
            </w:r>
          </w:p>
          <w:p w:rsidR="00CB5E71" w:rsidRDefault="00AB0898">
            <w:pPr>
              <w:ind w:left="0" w:hanging="2"/>
              <w:jc w:val="both"/>
              <w:rPr>
                <w:b/>
                <w:i/>
                <w:sz w:val="20"/>
                <w:szCs w:val="20"/>
              </w:rPr>
            </w:pPr>
            <w:r>
              <w:rPr>
                <w:b/>
                <w:i/>
                <w:sz w:val="20"/>
                <w:szCs w:val="20"/>
              </w:rPr>
              <w:t>(English Courses)</w:t>
            </w:r>
          </w:p>
          <w:p w:rsidR="00CB5E71" w:rsidRDefault="00CB5E71">
            <w:pPr>
              <w:ind w:left="0" w:hanging="2"/>
              <w:jc w:val="both"/>
              <w:rPr>
                <w:b/>
                <w:i/>
                <w:sz w:val="20"/>
                <w:szCs w:val="20"/>
              </w:rPr>
            </w:pPr>
          </w:p>
          <w:p w:rsidR="00CB5E71" w:rsidRDefault="00CB5E71">
            <w:pPr>
              <w:ind w:left="0" w:hanging="2"/>
              <w:jc w:val="both"/>
              <w:rPr>
                <w:b/>
                <w:i/>
                <w:sz w:val="20"/>
                <w:szCs w:val="20"/>
              </w:rPr>
            </w:pPr>
          </w:p>
          <w:p w:rsidR="00CB5E71" w:rsidRDefault="00CB5E71">
            <w:pPr>
              <w:ind w:left="0" w:hanging="2"/>
              <w:jc w:val="both"/>
              <w:rPr>
                <w:b/>
                <w:i/>
                <w:sz w:val="20"/>
                <w:szCs w:val="20"/>
              </w:rPr>
            </w:pPr>
          </w:p>
          <w:p w:rsidR="00CB5E71" w:rsidRDefault="00CB5E71">
            <w:pPr>
              <w:ind w:left="0" w:hanging="2"/>
              <w:jc w:val="both"/>
              <w:rPr>
                <w:b/>
                <w:i/>
                <w:sz w:val="20"/>
                <w:szCs w:val="20"/>
              </w:rPr>
            </w:pPr>
          </w:p>
          <w:p w:rsidR="00CB5E71" w:rsidRDefault="00CB5E71">
            <w:pPr>
              <w:ind w:left="0" w:hanging="2"/>
              <w:jc w:val="both"/>
              <w:rPr>
                <w:b/>
                <w:i/>
                <w:sz w:val="20"/>
                <w:szCs w:val="20"/>
              </w:rPr>
            </w:pPr>
          </w:p>
          <w:p w:rsidR="00CB5E71" w:rsidRDefault="00CB5E71">
            <w:pPr>
              <w:ind w:left="0" w:hanging="2"/>
              <w:jc w:val="both"/>
              <w:rPr>
                <w:b/>
                <w:i/>
                <w:sz w:val="20"/>
                <w:szCs w:val="20"/>
              </w:rPr>
            </w:pPr>
          </w:p>
          <w:p w:rsidR="00CB5E71" w:rsidRDefault="00CB5E71">
            <w:pPr>
              <w:ind w:left="0" w:hanging="2"/>
              <w:jc w:val="both"/>
              <w:rPr>
                <w:b/>
                <w:i/>
                <w:sz w:val="20"/>
                <w:szCs w:val="20"/>
              </w:rPr>
            </w:pPr>
          </w:p>
          <w:p w:rsidR="00CB5E71" w:rsidRDefault="00CB5E71">
            <w:pPr>
              <w:ind w:left="0" w:hanging="2"/>
              <w:jc w:val="both"/>
              <w:rPr>
                <w:b/>
                <w:i/>
                <w:sz w:val="20"/>
                <w:szCs w:val="20"/>
              </w:rPr>
            </w:pPr>
          </w:p>
          <w:p w:rsidR="00CB5E71" w:rsidRDefault="00CB5E71">
            <w:pPr>
              <w:ind w:left="0" w:hanging="2"/>
              <w:jc w:val="both"/>
              <w:rPr>
                <w:b/>
                <w:i/>
                <w:sz w:val="20"/>
                <w:szCs w:val="20"/>
              </w:rPr>
            </w:pPr>
          </w:p>
          <w:p w:rsidR="00CB5E71" w:rsidRDefault="00CB5E71">
            <w:pPr>
              <w:ind w:left="0" w:hanging="2"/>
              <w:jc w:val="both"/>
              <w:rPr>
                <w:b/>
                <w:i/>
                <w:sz w:val="20"/>
                <w:szCs w:val="20"/>
              </w:rPr>
            </w:pPr>
          </w:p>
          <w:p w:rsidR="00CB5E71" w:rsidRDefault="00AB0898">
            <w:pPr>
              <w:ind w:left="0" w:hanging="2"/>
              <w:jc w:val="both"/>
              <w:rPr>
                <w:b/>
                <w:i/>
                <w:sz w:val="20"/>
                <w:szCs w:val="20"/>
              </w:rPr>
            </w:pPr>
            <w:r>
              <w:rPr>
                <w:b/>
                <w:i/>
                <w:sz w:val="20"/>
                <w:szCs w:val="20"/>
              </w:rPr>
              <w:t>Accommodations</w:t>
            </w:r>
          </w:p>
        </w:tc>
        <w:tc>
          <w:tcPr>
            <w:tcW w:w="7380" w:type="dxa"/>
          </w:tcPr>
          <w:p w:rsidR="00CB5E71" w:rsidRDefault="00AB0898">
            <w:pPr>
              <w:ind w:left="0" w:hanging="2"/>
              <w:jc w:val="both"/>
              <w:rPr>
                <w:sz w:val="20"/>
                <w:szCs w:val="20"/>
              </w:rPr>
            </w:pPr>
            <w:r>
              <w:lastRenderedPageBreak/>
              <w:pict>
                <v:rect id="_x0000_i1030" style="width:0;height:1.5pt" o:hralign="center" o:hrstd="t" o:hr="t" fillcolor="#a0a0a0" stroked="f"/>
              </w:pict>
            </w:r>
          </w:p>
          <w:p w:rsidR="00CB5E71" w:rsidRDefault="00AB0898">
            <w:pPr>
              <w:spacing w:before="240" w:after="240"/>
              <w:ind w:left="0" w:hanging="2"/>
              <w:jc w:val="both"/>
              <w:rPr>
                <w:sz w:val="20"/>
                <w:szCs w:val="20"/>
              </w:rPr>
            </w:pPr>
            <w:r>
              <w:rPr>
                <w:sz w:val="20"/>
                <w:szCs w:val="20"/>
              </w:rPr>
              <w:lastRenderedPageBreak/>
              <w:t>Students are encouraged to bring graphing calculators to each class.  Several TI-84 graphing calculators are provided for in-class use for those students not owning graphing calculators.  Since</w:t>
            </w:r>
            <w:r>
              <w:rPr>
                <w:sz w:val="20"/>
                <w:szCs w:val="20"/>
              </w:rPr>
              <w:t xml:space="preserve"> the calculus AP exams require graphing calculators for some questions, this technology has been extensively incorporated into the curriculum.   In-class tests will not require the use of a graphing calculator; however, students will often be allowed to us</w:t>
            </w:r>
            <w:r>
              <w:rPr>
                <w:sz w:val="20"/>
                <w:szCs w:val="20"/>
              </w:rPr>
              <w:t xml:space="preserve">e graphing calculators on certain parts of the exams.  The instructor will be using a TI-84 and therefore will </w:t>
            </w:r>
            <w:proofErr w:type="gramStart"/>
            <w:r>
              <w:rPr>
                <w:sz w:val="20"/>
                <w:szCs w:val="20"/>
              </w:rPr>
              <w:t>provide assistance</w:t>
            </w:r>
            <w:proofErr w:type="gramEnd"/>
            <w:r>
              <w:rPr>
                <w:sz w:val="20"/>
                <w:szCs w:val="20"/>
              </w:rPr>
              <w:t xml:space="preserve"> with the operation of TI-84 calculators.  If a student chooses to use a calculator other than the TI-84, he/she is responsible</w:t>
            </w:r>
            <w:r>
              <w:rPr>
                <w:sz w:val="20"/>
                <w:szCs w:val="20"/>
              </w:rPr>
              <w:t xml:space="preserve"> for learning to operate that machine.</w:t>
            </w:r>
          </w:p>
          <w:p w:rsidR="00CB5E71" w:rsidRDefault="00AB0898">
            <w:pPr>
              <w:spacing w:line="276" w:lineRule="auto"/>
              <w:ind w:left="0" w:hanging="2"/>
              <w:rPr>
                <w:sz w:val="20"/>
                <w:szCs w:val="20"/>
              </w:rPr>
            </w:pPr>
            <w:r>
              <w:pict>
                <v:rect id="_x0000_i1031" style="width:0;height:1.5pt" o:hralign="center" o:hrstd="t" o:hr="t" fillcolor="#a0a0a0" stroked="f"/>
              </w:pict>
            </w:r>
          </w:p>
          <w:p w:rsidR="00CB5E71" w:rsidRDefault="00AB0898">
            <w:pPr>
              <w:spacing w:line="276" w:lineRule="auto"/>
              <w:ind w:left="0" w:hanging="2"/>
              <w:rPr>
                <w:sz w:val="20"/>
                <w:szCs w:val="20"/>
              </w:rPr>
            </w:pPr>
            <w:r>
              <w:rPr>
                <w:b/>
                <w:sz w:val="20"/>
                <w:szCs w:val="20"/>
              </w:rPr>
              <w:t>Concerning laptop utilization:</w:t>
            </w:r>
            <w:r>
              <w:rPr>
                <w:sz w:val="20"/>
                <w:szCs w:val="20"/>
              </w:rPr>
              <w:t xml:space="preserve"> </w:t>
            </w:r>
            <w:proofErr w:type="gramStart"/>
            <w:r>
              <w:rPr>
                <w:sz w:val="20"/>
                <w:szCs w:val="20"/>
              </w:rPr>
              <w:t>1.Student</w:t>
            </w:r>
            <w:proofErr w:type="gramEnd"/>
            <w:r>
              <w:rPr>
                <w:sz w:val="20"/>
                <w:szCs w:val="20"/>
              </w:rPr>
              <w:t xml:space="preserve"> laptops should not be hard-wired to the network or have print capabilities. 2. Use of discs, flash drives, jump drives, or other USB devices will not be allowed on Madison City computers. 3. Neither the teacher, nor the school is responsible for</w:t>
            </w:r>
            <w:r>
              <w:rPr>
                <w:sz w:val="20"/>
                <w:szCs w:val="20"/>
              </w:rPr>
              <w:t xml:space="preserve"> broken, stolen, or lost laptops. 4. Laptops and other electronic devices will be used at the individual discretion of the teacher.</w:t>
            </w:r>
          </w:p>
          <w:p w:rsidR="00CB5E71" w:rsidRDefault="00AB0898">
            <w:pPr>
              <w:ind w:left="0" w:hanging="2"/>
              <w:jc w:val="both"/>
              <w:rPr>
                <w:sz w:val="20"/>
                <w:szCs w:val="20"/>
              </w:rPr>
            </w:pPr>
            <w:r>
              <w:pict>
                <v:rect id="_x0000_i1032" style="width:0;height:1.5pt" o:hralign="center" o:hrstd="t" o:hr="t" fillcolor="#a0a0a0" stroked="f"/>
              </w:pict>
            </w:r>
          </w:p>
          <w:p w:rsidR="00CB5E71" w:rsidRDefault="00AB0898">
            <w:pPr>
              <w:ind w:left="0" w:hanging="2"/>
              <w:jc w:val="both"/>
              <w:rPr>
                <w:sz w:val="20"/>
                <w:szCs w:val="20"/>
              </w:rPr>
            </w:pPr>
            <w:r>
              <w:rPr>
                <w:sz w:val="20"/>
                <w:szCs w:val="20"/>
              </w:rPr>
              <w:t>The majority of writing assignments in this course will be submitted to Turnitin via the Schoology learning platform. Turn</w:t>
            </w:r>
            <w:r>
              <w:rPr>
                <w:sz w:val="20"/>
                <w:szCs w:val="20"/>
              </w:rPr>
              <w:t>itin generates a report on the originality of student writing by comparing it with a database of periodicals, books, online content, student papers, and other published work. This program will help students discern when they are using sources fairly, citin</w:t>
            </w:r>
            <w:r>
              <w:rPr>
                <w:sz w:val="20"/>
                <w:szCs w:val="20"/>
              </w:rPr>
              <w:t>g properly, and paraphrasing effectively - skills essential to all academic work.</w:t>
            </w:r>
          </w:p>
          <w:p w:rsidR="00CB5E71" w:rsidRDefault="00CB5E71">
            <w:pPr>
              <w:ind w:left="0" w:hanging="2"/>
              <w:jc w:val="both"/>
              <w:rPr>
                <w:sz w:val="20"/>
                <w:szCs w:val="20"/>
              </w:rPr>
            </w:pPr>
          </w:p>
          <w:p w:rsidR="00CB5E71" w:rsidRDefault="00AB0898">
            <w:pPr>
              <w:ind w:left="0" w:hanging="2"/>
              <w:jc w:val="both"/>
              <w:rPr>
                <w:sz w:val="20"/>
                <w:szCs w:val="20"/>
              </w:rPr>
            </w:pPr>
            <w:r>
              <w:rPr>
                <w:sz w:val="20"/>
                <w:szCs w:val="20"/>
              </w:rPr>
              <w:t>Students will have the opportunity to review their Turnitin originality report and will have the opportunity to make revisions before submitting their work for grading. Once</w:t>
            </w:r>
            <w:r>
              <w:rPr>
                <w:sz w:val="20"/>
                <w:szCs w:val="20"/>
              </w:rPr>
              <w:t xml:space="preserve"> their work is submitted, teachers have the opportunity to view the student/s originality report and grade accordingly.</w:t>
            </w:r>
          </w:p>
          <w:p w:rsidR="00CB5E71" w:rsidRDefault="00AB0898">
            <w:pPr>
              <w:ind w:left="0" w:hanging="2"/>
              <w:jc w:val="both"/>
              <w:rPr>
                <w:sz w:val="20"/>
                <w:szCs w:val="20"/>
              </w:rPr>
            </w:pPr>
            <w:r>
              <w:pict>
                <v:rect id="_x0000_i1033" style="width:0;height:1.5pt" o:hralign="center" o:hrstd="t" o:hr="t" fillcolor="#a0a0a0" stroked="f"/>
              </w:pict>
            </w:r>
          </w:p>
          <w:p w:rsidR="00CB5E71" w:rsidRDefault="00CB5E71">
            <w:pPr>
              <w:ind w:left="0" w:hanging="2"/>
              <w:jc w:val="both"/>
              <w:rPr>
                <w:sz w:val="20"/>
                <w:szCs w:val="20"/>
              </w:rPr>
            </w:pPr>
          </w:p>
          <w:p w:rsidR="00CB5E71" w:rsidRDefault="00AB0898">
            <w:pPr>
              <w:shd w:val="clear" w:color="auto" w:fill="FFFFFF"/>
              <w:ind w:left="0" w:hanging="2"/>
              <w:rPr>
                <w:sz w:val="20"/>
                <w:szCs w:val="20"/>
              </w:rPr>
            </w:pPr>
            <w:r>
              <w:rPr>
                <w:sz w:val="20"/>
                <w:szCs w:val="20"/>
              </w:rPr>
              <w:t xml:space="preserve">Requests for accommodations for this course or any school event are welcomed from students and parents. </w:t>
            </w:r>
          </w:p>
          <w:p w:rsidR="00CB5E71" w:rsidRDefault="00CB5E71">
            <w:pPr>
              <w:ind w:left="0" w:hanging="2"/>
              <w:jc w:val="both"/>
              <w:rPr>
                <w:sz w:val="20"/>
                <w:szCs w:val="20"/>
              </w:rPr>
            </w:pPr>
          </w:p>
          <w:p w:rsidR="00CB5E71" w:rsidRDefault="00CB5E71">
            <w:pPr>
              <w:ind w:left="0" w:hanging="2"/>
              <w:jc w:val="both"/>
              <w:rPr>
                <w:sz w:val="20"/>
                <w:szCs w:val="20"/>
              </w:rPr>
            </w:pPr>
          </w:p>
          <w:p w:rsidR="00CB5E71" w:rsidRDefault="00AB0898">
            <w:pPr>
              <w:ind w:left="0" w:hanging="2"/>
              <w:jc w:val="both"/>
              <w:rPr>
                <w:sz w:val="20"/>
                <w:szCs w:val="20"/>
              </w:rPr>
            </w:pPr>
            <w:r>
              <w:pict>
                <v:rect id="_x0000_i1034" style="width:0;height:1.5pt" o:hralign="center" o:hrstd="t" o:hr="t" fillcolor="#a0a0a0" stroked="f"/>
              </w:pict>
            </w:r>
          </w:p>
          <w:p w:rsidR="00CB5E71" w:rsidRDefault="00CB5E71">
            <w:pPr>
              <w:ind w:left="0" w:hanging="2"/>
              <w:jc w:val="both"/>
              <w:rPr>
                <w:sz w:val="20"/>
                <w:szCs w:val="20"/>
              </w:rPr>
            </w:pPr>
          </w:p>
          <w:p w:rsidR="00CB5E71" w:rsidRDefault="00CB5E71">
            <w:pPr>
              <w:ind w:left="0" w:hanging="2"/>
              <w:jc w:val="both"/>
              <w:rPr>
                <w:sz w:val="20"/>
                <w:szCs w:val="20"/>
              </w:rPr>
            </w:pPr>
          </w:p>
          <w:p w:rsidR="00CB5E71" w:rsidRDefault="00CB5E71">
            <w:pPr>
              <w:ind w:left="0" w:hanging="2"/>
              <w:jc w:val="both"/>
              <w:rPr>
                <w:sz w:val="20"/>
                <w:szCs w:val="20"/>
              </w:rPr>
            </w:pPr>
          </w:p>
          <w:p w:rsidR="00CB5E71" w:rsidRDefault="00CB5E71">
            <w:pPr>
              <w:ind w:left="0" w:hanging="2"/>
              <w:jc w:val="both"/>
              <w:rPr>
                <w:sz w:val="20"/>
                <w:szCs w:val="20"/>
              </w:rPr>
            </w:pPr>
          </w:p>
          <w:p w:rsidR="00CB5E71" w:rsidRDefault="00CB5E71">
            <w:pPr>
              <w:ind w:left="0" w:hanging="2"/>
              <w:jc w:val="both"/>
              <w:rPr>
                <w:sz w:val="20"/>
                <w:szCs w:val="20"/>
              </w:rPr>
            </w:pPr>
          </w:p>
          <w:p w:rsidR="00CB5E71" w:rsidRDefault="00CB5E71">
            <w:pPr>
              <w:ind w:left="0" w:hanging="2"/>
              <w:jc w:val="both"/>
              <w:rPr>
                <w:sz w:val="20"/>
                <w:szCs w:val="20"/>
              </w:rPr>
            </w:pPr>
          </w:p>
          <w:p w:rsidR="00CB5E71" w:rsidRDefault="00CB5E71">
            <w:pPr>
              <w:ind w:left="0" w:hanging="2"/>
              <w:jc w:val="both"/>
              <w:rPr>
                <w:sz w:val="20"/>
                <w:szCs w:val="20"/>
              </w:rPr>
            </w:pPr>
          </w:p>
          <w:p w:rsidR="00CB5E71" w:rsidRDefault="00CB5E71">
            <w:pPr>
              <w:ind w:left="0" w:hanging="2"/>
              <w:jc w:val="both"/>
              <w:rPr>
                <w:sz w:val="20"/>
                <w:szCs w:val="20"/>
              </w:rPr>
            </w:pPr>
          </w:p>
          <w:p w:rsidR="00CB5E71" w:rsidRDefault="00CB5E71">
            <w:pPr>
              <w:ind w:left="0" w:hanging="2"/>
              <w:jc w:val="both"/>
              <w:rPr>
                <w:sz w:val="20"/>
                <w:szCs w:val="20"/>
              </w:rPr>
            </w:pPr>
          </w:p>
          <w:p w:rsidR="00CB5E71" w:rsidRDefault="00CB5E71">
            <w:pPr>
              <w:ind w:left="0" w:hanging="2"/>
              <w:jc w:val="both"/>
              <w:rPr>
                <w:sz w:val="20"/>
                <w:szCs w:val="20"/>
              </w:rPr>
            </w:pPr>
          </w:p>
        </w:tc>
        <w:tc>
          <w:tcPr>
            <w:tcW w:w="52" w:type="dxa"/>
          </w:tcPr>
          <w:p w:rsidR="00CB5E71" w:rsidRDefault="00CB5E71">
            <w:pPr>
              <w:ind w:left="0" w:hanging="2"/>
              <w:rPr>
                <w:sz w:val="20"/>
                <w:szCs w:val="20"/>
              </w:rPr>
            </w:pPr>
          </w:p>
        </w:tc>
      </w:tr>
      <w:tr w:rsidR="00CB5E71">
        <w:trPr>
          <w:trHeight w:val="330"/>
        </w:trPr>
        <w:tc>
          <w:tcPr>
            <w:tcW w:w="10371" w:type="dxa"/>
            <w:gridSpan w:val="4"/>
            <w:tcBorders>
              <w:top w:val="single" w:sz="4" w:space="0" w:color="000000"/>
              <w:left w:val="single" w:sz="4" w:space="0" w:color="000000"/>
              <w:bottom w:val="single" w:sz="4" w:space="0" w:color="000000"/>
              <w:right w:val="single" w:sz="4" w:space="0" w:color="000000"/>
            </w:tcBorders>
          </w:tcPr>
          <w:p w:rsidR="00CB5E71" w:rsidRDefault="00AB0898">
            <w:pPr>
              <w:ind w:left="0" w:hanging="2"/>
              <w:jc w:val="center"/>
              <w:rPr>
                <w:b/>
              </w:rPr>
            </w:pPr>
            <w:r>
              <w:rPr>
                <w:b/>
              </w:rPr>
              <w:t>18-Week Plan</w:t>
            </w:r>
          </w:p>
        </w:tc>
      </w:tr>
      <w:tr w:rsidR="00CB5E71">
        <w:trPr>
          <w:trHeight w:val="240"/>
        </w:trPr>
        <w:tc>
          <w:tcPr>
            <w:tcW w:w="1373" w:type="dxa"/>
            <w:tcBorders>
              <w:top w:val="single" w:sz="4" w:space="0" w:color="000000"/>
              <w:left w:val="single" w:sz="4" w:space="0" w:color="000000"/>
              <w:bottom w:val="single" w:sz="4" w:space="0" w:color="000000"/>
            </w:tcBorders>
          </w:tcPr>
          <w:p w:rsidR="00CB5E71" w:rsidRDefault="00AB0898">
            <w:pPr>
              <w:ind w:left="0" w:hanging="2"/>
              <w:jc w:val="center"/>
              <w:rPr>
                <w:sz w:val="20"/>
                <w:szCs w:val="20"/>
              </w:rPr>
            </w:pPr>
            <w:r>
              <w:rPr>
                <w:sz w:val="20"/>
                <w:szCs w:val="20"/>
              </w:rPr>
              <w:t>Week 1</w:t>
            </w:r>
          </w:p>
        </w:tc>
        <w:tc>
          <w:tcPr>
            <w:tcW w:w="8998" w:type="dxa"/>
            <w:gridSpan w:val="3"/>
            <w:tcBorders>
              <w:top w:val="single" w:sz="4" w:space="0" w:color="000000"/>
              <w:left w:val="single" w:sz="4" w:space="0" w:color="000000"/>
              <w:bottom w:val="single" w:sz="4" w:space="0" w:color="000000"/>
              <w:right w:val="single" w:sz="4" w:space="0" w:color="000000"/>
            </w:tcBorders>
          </w:tcPr>
          <w:p w:rsidR="00CB5E71" w:rsidRDefault="00AB0898">
            <w:pPr>
              <w:ind w:left="0" w:hanging="2"/>
              <w:rPr>
                <w:sz w:val="20"/>
                <w:szCs w:val="20"/>
              </w:rPr>
            </w:pPr>
            <w:r>
              <w:rPr>
                <w:sz w:val="20"/>
                <w:szCs w:val="20"/>
              </w:rPr>
              <w:t>Pre-Calculus Review:  Inequalities, Absolute Value, Graphs, Linear Rates of Change and Trig</w:t>
            </w:r>
          </w:p>
        </w:tc>
      </w:tr>
      <w:tr w:rsidR="00CB5E71">
        <w:trPr>
          <w:trHeight w:val="240"/>
        </w:trPr>
        <w:tc>
          <w:tcPr>
            <w:tcW w:w="1373" w:type="dxa"/>
            <w:tcBorders>
              <w:top w:val="single" w:sz="4" w:space="0" w:color="000000"/>
              <w:left w:val="single" w:sz="4" w:space="0" w:color="000000"/>
              <w:bottom w:val="single" w:sz="4" w:space="0" w:color="000000"/>
            </w:tcBorders>
          </w:tcPr>
          <w:p w:rsidR="00CB5E71" w:rsidRDefault="00AB0898">
            <w:pPr>
              <w:ind w:left="0" w:hanging="2"/>
              <w:jc w:val="center"/>
              <w:rPr>
                <w:sz w:val="20"/>
                <w:szCs w:val="20"/>
              </w:rPr>
            </w:pPr>
            <w:r>
              <w:rPr>
                <w:sz w:val="20"/>
                <w:szCs w:val="20"/>
              </w:rPr>
              <w:lastRenderedPageBreak/>
              <w:t>Week 2</w:t>
            </w:r>
          </w:p>
        </w:tc>
        <w:tc>
          <w:tcPr>
            <w:tcW w:w="8998" w:type="dxa"/>
            <w:gridSpan w:val="3"/>
            <w:tcBorders>
              <w:top w:val="single" w:sz="4" w:space="0" w:color="000000"/>
              <w:left w:val="single" w:sz="4" w:space="0" w:color="000000"/>
              <w:bottom w:val="single" w:sz="4" w:space="0" w:color="000000"/>
              <w:right w:val="single" w:sz="4" w:space="0" w:color="000000"/>
            </w:tcBorders>
          </w:tcPr>
          <w:p w:rsidR="00CB5E71" w:rsidRDefault="00AB0898">
            <w:pPr>
              <w:ind w:left="0" w:hanging="2"/>
              <w:rPr>
                <w:sz w:val="20"/>
                <w:szCs w:val="20"/>
              </w:rPr>
            </w:pPr>
            <w:r>
              <w:rPr>
                <w:sz w:val="20"/>
                <w:szCs w:val="20"/>
              </w:rPr>
              <w:t>Continuation of Pre-Calculus Review</w:t>
            </w:r>
          </w:p>
          <w:p w:rsidR="00CB5E71" w:rsidRDefault="00AB0898">
            <w:pPr>
              <w:ind w:left="0" w:hanging="2"/>
              <w:rPr>
                <w:sz w:val="20"/>
                <w:szCs w:val="20"/>
              </w:rPr>
            </w:pPr>
            <w:r>
              <w:rPr>
                <w:sz w:val="20"/>
                <w:szCs w:val="20"/>
              </w:rPr>
              <w:t>Introduction to Limits:  Informal evaluation and formal epsilon/delta definition</w:t>
            </w:r>
          </w:p>
        </w:tc>
      </w:tr>
      <w:tr w:rsidR="00CB5E71">
        <w:trPr>
          <w:trHeight w:val="240"/>
        </w:trPr>
        <w:tc>
          <w:tcPr>
            <w:tcW w:w="1373" w:type="dxa"/>
            <w:tcBorders>
              <w:top w:val="single" w:sz="4" w:space="0" w:color="000000"/>
              <w:left w:val="single" w:sz="4" w:space="0" w:color="000000"/>
              <w:bottom w:val="single" w:sz="4" w:space="0" w:color="000000"/>
            </w:tcBorders>
          </w:tcPr>
          <w:p w:rsidR="00CB5E71" w:rsidRDefault="00AB0898">
            <w:pPr>
              <w:ind w:left="0" w:hanging="2"/>
              <w:jc w:val="center"/>
              <w:rPr>
                <w:sz w:val="20"/>
                <w:szCs w:val="20"/>
              </w:rPr>
            </w:pPr>
            <w:r>
              <w:rPr>
                <w:sz w:val="20"/>
                <w:szCs w:val="20"/>
              </w:rPr>
              <w:t>Week 3</w:t>
            </w:r>
          </w:p>
        </w:tc>
        <w:tc>
          <w:tcPr>
            <w:tcW w:w="8998" w:type="dxa"/>
            <w:gridSpan w:val="3"/>
            <w:tcBorders>
              <w:top w:val="single" w:sz="4" w:space="0" w:color="000000"/>
              <w:left w:val="single" w:sz="4" w:space="0" w:color="000000"/>
              <w:bottom w:val="single" w:sz="4" w:space="0" w:color="000000"/>
              <w:right w:val="single" w:sz="4" w:space="0" w:color="000000"/>
            </w:tcBorders>
          </w:tcPr>
          <w:p w:rsidR="00CB5E71" w:rsidRDefault="00AB0898">
            <w:pPr>
              <w:ind w:left="0" w:hanging="2"/>
              <w:rPr>
                <w:sz w:val="20"/>
                <w:szCs w:val="20"/>
              </w:rPr>
            </w:pPr>
            <w:r>
              <w:rPr>
                <w:sz w:val="20"/>
                <w:szCs w:val="20"/>
              </w:rPr>
              <w:t>Limits:  Evaluating Limits Analytically, Continuity, 1-Sided Limits and Infinite Limits</w:t>
            </w:r>
          </w:p>
        </w:tc>
      </w:tr>
      <w:tr w:rsidR="00CB5E71">
        <w:trPr>
          <w:trHeight w:val="240"/>
        </w:trPr>
        <w:tc>
          <w:tcPr>
            <w:tcW w:w="1373" w:type="dxa"/>
            <w:tcBorders>
              <w:top w:val="single" w:sz="4" w:space="0" w:color="000000"/>
              <w:left w:val="single" w:sz="4" w:space="0" w:color="000000"/>
              <w:bottom w:val="single" w:sz="4" w:space="0" w:color="000000"/>
            </w:tcBorders>
          </w:tcPr>
          <w:p w:rsidR="00CB5E71" w:rsidRDefault="00AB0898">
            <w:pPr>
              <w:ind w:left="0" w:hanging="2"/>
              <w:jc w:val="center"/>
              <w:rPr>
                <w:sz w:val="20"/>
                <w:szCs w:val="20"/>
              </w:rPr>
            </w:pPr>
            <w:r>
              <w:rPr>
                <w:sz w:val="20"/>
                <w:szCs w:val="20"/>
              </w:rPr>
              <w:t>Week 4</w:t>
            </w:r>
          </w:p>
        </w:tc>
        <w:tc>
          <w:tcPr>
            <w:tcW w:w="8998" w:type="dxa"/>
            <w:gridSpan w:val="3"/>
            <w:tcBorders>
              <w:top w:val="single" w:sz="4" w:space="0" w:color="000000"/>
              <w:left w:val="single" w:sz="4" w:space="0" w:color="000000"/>
              <w:bottom w:val="single" w:sz="4" w:space="0" w:color="000000"/>
              <w:right w:val="single" w:sz="4" w:space="0" w:color="000000"/>
            </w:tcBorders>
          </w:tcPr>
          <w:p w:rsidR="00CB5E71" w:rsidRDefault="00AB0898">
            <w:pPr>
              <w:ind w:left="0" w:hanging="2"/>
              <w:rPr>
                <w:sz w:val="20"/>
                <w:szCs w:val="20"/>
              </w:rPr>
            </w:pPr>
            <w:r>
              <w:rPr>
                <w:sz w:val="20"/>
                <w:szCs w:val="20"/>
              </w:rPr>
              <w:t>Differentiation:  Definition of Derivative and Applying basic formulas to find derivatives</w:t>
            </w:r>
          </w:p>
        </w:tc>
      </w:tr>
      <w:tr w:rsidR="00CB5E71">
        <w:trPr>
          <w:trHeight w:val="270"/>
        </w:trPr>
        <w:tc>
          <w:tcPr>
            <w:tcW w:w="1373" w:type="dxa"/>
            <w:tcBorders>
              <w:top w:val="single" w:sz="4" w:space="0" w:color="000000"/>
              <w:left w:val="single" w:sz="4" w:space="0" w:color="000000"/>
              <w:bottom w:val="single" w:sz="4" w:space="0" w:color="000000"/>
            </w:tcBorders>
          </w:tcPr>
          <w:p w:rsidR="00CB5E71" w:rsidRDefault="00AB0898">
            <w:pPr>
              <w:ind w:left="0" w:hanging="2"/>
              <w:jc w:val="center"/>
              <w:rPr>
                <w:sz w:val="20"/>
                <w:szCs w:val="20"/>
              </w:rPr>
            </w:pPr>
            <w:r>
              <w:rPr>
                <w:sz w:val="20"/>
                <w:szCs w:val="20"/>
              </w:rPr>
              <w:t>Week 5</w:t>
            </w:r>
          </w:p>
        </w:tc>
        <w:tc>
          <w:tcPr>
            <w:tcW w:w="8998" w:type="dxa"/>
            <w:gridSpan w:val="3"/>
            <w:tcBorders>
              <w:top w:val="single" w:sz="4" w:space="0" w:color="000000"/>
              <w:left w:val="single" w:sz="4" w:space="0" w:color="000000"/>
              <w:bottom w:val="single" w:sz="4" w:space="0" w:color="000000"/>
              <w:right w:val="single" w:sz="4" w:space="0" w:color="000000"/>
            </w:tcBorders>
          </w:tcPr>
          <w:p w:rsidR="00CB5E71" w:rsidRDefault="00AB0898">
            <w:pPr>
              <w:ind w:left="0" w:hanging="2"/>
              <w:rPr>
                <w:sz w:val="20"/>
                <w:szCs w:val="20"/>
              </w:rPr>
            </w:pPr>
            <w:r>
              <w:rPr>
                <w:sz w:val="20"/>
                <w:szCs w:val="20"/>
              </w:rPr>
              <w:t>Differentiation:  Product Rule and Quotient Rule</w:t>
            </w:r>
          </w:p>
        </w:tc>
      </w:tr>
      <w:tr w:rsidR="00CB5E71">
        <w:trPr>
          <w:trHeight w:val="180"/>
        </w:trPr>
        <w:tc>
          <w:tcPr>
            <w:tcW w:w="1373" w:type="dxa"/>
            <w:tcBorders>
              <w:top w:val="single" w:sz="4" w:space="0" w:color="000000"/>
              <w:left w:val="single" w:sz="4" w:space="0" w:color="000000"/>
              <w:bottom w:val="single" w:sz="4" w:space="0" w:color="000000"/>
            </w:tcBorders>
          </w:tcPr>
          <w:p w:rsidR="00CB5E71" w:rsidRDefault="00AB0898">
            <w:pPr>
              <w:ind w:left="0" w:hanging="2"/>
              <w:jc w:val="center"/>
              <w:rPr>
                <w:sz w:val="20"/>
                <w:szCs w:val="20"/>
              </w:rPr>
            </w:pPr>
            <w:r>
              <w:rPr>
                <w:sz w:val="20"/>
                <w:szCs w:val="20"/>
              </w:rPr>
              <w:t>Week 6</w:t>
            </w:r>
          </w:p>
        </w:tc>
        <w:tc>
          <w:tcPr>
            <w:tcW w:w="8998" w:type="dxa"/>
            <w:gridSpan w:val="3"/>
            <w:tcBorders>
              <w:top w:val="single" w:sz="4" w:space="0" w:color="000000"/>
              <w:left w:val="single" w:sz="4" w:space="0" w:color="000000"/>
              <w:bottom w:val="single" w:sz="4" w:space="0" w:color="000000"/>
              <w:right w:val="single" w:sz="4" w:space="0" w:color="000000"/>
            </w:tcBorders>
          </w:tcPr>
          <w:p w:rsidR="00CB5E71" w:rsidRDefault="00AB0898">
            <w:pPr>
              <w:ind w:left="0" w:hanging="2"/>
              <w:rPr>
                <w:sz w:val="20"/>
                <w:szCs w:val="20"/>
              </w:rPr>
            </w:pPr>
            <w:r>
              <w:rPr>
                <w:sz w:val="20"/>
                <w:szCs w:val="20"/>
              </w:rPr>
              <w:t>Diff</w:t>
            </w:r>
            <w:r>
              <w:rPr>
                <w:sz w:val="20"/>
                <w:szCs w:val="20"/>
              </w:rPr>
              <w:t>erentiation:  Chain Rule and Implicit Differentiation</w:t>
            </w:r>
          </w:p>
        </w:tc>
      </w:tr>
      <w:tr w:rsidR="00CB5E71">
        <w:trPr>
          <w:trHeight w:val="180"/>
        </w:trPr>
        <w:tc>
          <w:tcPr>
            <w:tcW w:w="1373" w:type="dxa"/>
            <w:tcBorders>
              <w:top w:val="single" w:sz="4" w:space="0" w:color="000000"/>
              <w:left w:val="single" w:sz="4" w:space="0" w:color="000000"/>
              <w:bottom w:val="single" w:sz="4" w:space="0" w:color="000000"/>
            </w:tcBorders>
          </w:tcPr>
          <w:p w:rsidR="00CB5E71" w:rsidRDefault="00AB0898">
            <w:pPr>
              <w:ind w:left="0" w:hanging="2"/>
              <w:jc w:val="center"/>
              <w:rPr>
                <w:sz w:val="20"/>
                <w:szCs w:val="20"/>
              </w:rPr>
            </w:pPr>
            <w:r>
              <w:rPr>
                <w:sz w:val="20"/>
                <w:szCs w:val="20"/>
              </w:rPr>
              <w:t>Week 7</w:t>
            </w:r>
          </w:p>
        </w:tc>
        <w:tc>
          <w:tcPr>
            <w:tcW w:w="8998" w:type="dxa"/>
            <w:gridSpan w:val="3"/>
            <w:tcBorders>
              <w:top w:val="single" w:sz="4" w:space="0" w:color="000000"/>
              <w:left w:val="single" w:sz="4" w:space="0" w:color="000000"/>
              <w:bottom w:val="single" w:sz="4" w:space="0" w:color="000000"/>
              <w:right w:val="single" w:sz="4" w:space="0" w:color="000000"/>
            </w:tcBorders>
          </w:tcPr>
          <w:p w:rsidR="00CB5E71" w:rsidRDefault="00AB0898">
            <w:pPr>
              <w:ind w:left="0" w:hanging="2"/>
              <w:rPr>
                <w:sz w:val="20"/>
                <w:szCs w:val="20"/>
              </w:rPr>
            </w:pPr>
            <w:r>
              <w:rPr>
                <w:sz w:val="20"/>
                <w:szCs w:val="20"/>
              </w:rPr>
              <w:t>Applications of Differentiation:  Related Rates and Extrema on an Interval</w:t>
            </w:r>
          </w:p>
        </w:tc>
      </w:tr>
      <w:tr w:rsidR="00CB5E71">
        <w:trPr>
          <w:trHeight w:val="180"/>
        </w:trPr>
        <w:tc>
          <w:tcPr>
            <w:tcW w:w="1373" w:type="dxa"/>
            <w:tcBorders>
              <w:top w:val="single" w:sz="4" w:space="0" w:color="000000"/>
              <w:left w:val="single" w:sz="4" w:space="0" w:color="000000"/>
              <w:bottom w:val="single" w:sz="4" w:space="0" w:color="000000"/>
            </w:tcBorders>
          </w:tcPr>
          <w:p w:rsidR="00CB5E71" w:rsidRDefault="00AB0898">
            <w:pPr>
              <w:ind w:left="0" w:hanging="2"/>
              <w:jc w:val="center"/>
              <w:rPr>
                <w:sz w:val="20"/>
                <w:szCs w:val="20"/>
              </w:rPr>
            </w:pPr>
            <w:r>
              <w:rPr>
                <w:sz w:val="20"/>
                <w:szCs w:val="20"/>
              </w:rPr>
              <w:t>Week 8</w:t>
            </w:r>
          </w:p>
        </w:tc>
        <w:tc>
          <w:tcPr>
            <w:tcW w:w="8998" w:type="dxa"/>
            <w:gridSpan w:val="3"/>
            <w:tcBorders>
              <w:top w:val="single" w:sz="4" w:space="0" w:color="000000"/>
              <w:left w:val="single" w:sz="4" w:space="0" w:color="000000"/>
              <w:bottom w:val="single" w:sz="4" w:space="0" w:color="000000"/>
              <w:right w:val="single" w:sz="4" w:space="0" w:color="000000"/>
            </w:tcBorders>
          </w:tcPr>
          <w:p w:rsidR="00CB5E71" w:rsidRDefault="00AB0898">
            <w:pPr>
              <w:ind w:left="0" w:hanging="2"/>
              <w:rPr>
                <w:sz w:val="20"/>
                <w:szCs w:val="20"/>
              </w:rPr>
            </w:pPr>
            <w:r>
              <w:rPr>
                <w:sz w:val="20"/>
                <w:szCs w:val="20"/>
              </w:rPr>
              <w:t>Applications of Differentiation:  Mean Value Theorem and 1st Derivative Test</w:t>
            </w:r>
          </w:p>
        </w:tc>
      </w:tr>
      <w:tr w:rsidR="00CB5E71">
        <w:trPr>
          <w:trHeight w:val="180"/>
        </w:trPr>
        <w:tc>
          <w:tcPr>
            <w:tcW w:w="1373" w:type="dxa"/>
            <w:tcBorders>
              <w:top w:val="single" w:sz="4" w:space="0" w:color="000000"/>
              <w:left w:val="single" w:sz="4" w:space="0" w:color="000000"/>
              <w:bottom w:val="single" w:sz="4" w:space="0" w:color="000000"/>
            </w:tcBorders>
          </w:tcPr>
          <w:p w:rsidR="00CB5E71" w:rsidRDefault="00AB0898">
            <w:pPr>
              <w:ind w:left="0" w:hanging="2"/>
              <w:jc w:val="center"/>
              <w:rPr>
                <w:sz w:val="20"/>
                <w:szCs w:val="20"/>
              </w:rPr>
            </w:pPr>
            <w:r>
              <w:rPr>
                <w:sz w:val="20"/>
                <w:szCs w:val="20"/>
              </w:rPr>
              <w:t>Week 9</w:t>
            </w:r>
          </w:p>
        </w:tc>
        <w:tc>
          <w:tcPr>
            <w:tcW w:w="8998" w:type="dxa"/>
            <w:gridSpan w:val="3"/>
            <w:tcBorders>
              <w:top w:val="single" w:sz="4" w:space="0" w:color="000000"/>
              <w:left w:val="single" w:sz="4" w:space="0" w:color="000000"/>
              <w:bottom w:val="single" w:sz="4" w:space="0" w:color="000000"/>
              <w:right w:val="single" w:sz="4" w:space="0" w:color="000000"/>
            </w:tcBorders>
          </w:tcPr>
          <w:p w:rsidR="00CB5E71" w:rsidRDefault="00AB0898">
            <w:pPr>
              <w:ind w:left="0" w:hanging="2"/>
              <w:rPr>
                <w:sz w:val="20"/>
                <w:szCs w:val="20"/>
              </w:rPr>
            </w:pPr>
            <w:r>
              <w:rPr>
                <w:sz w:val="20"/>
                <w:szCs w:val="20"/>
              </w:rPr>
              <w:t>Applications of Differentiation:  Concavity, Limits at Infinity, and Curve Sketching</w:t>
            </w:r>
          </w:p>
        </w:tc>
      </w:tr>
      <w:tr w:rsidR="00CB5E71">
        <w:trPr>
          <w:trHeight w:val="180"/>
        </w:trPr>
        <w:tc>
          <w:tcPr>
            <w:tcW w:w="1373" w:type="dxa"/>
            <w:tcBorders>
              <w:top w:val="single" w:sz="4" w:space="0" w:color="000000"/>
              <w:left w:val="single" w:sz="4" w:space="0" w:color="000000"/>
              <w:bottom w:val="single" w:sz="4" w:space="0" w:color="000000"/>
            </w:tcBorders>
          </w:tcPr>
          <w:p w:rsidR="00CB5E71" w:rsidRDefault="00AB0898">
            <w:pPr>
              <w:ind w:left="0" w:hanging="2"/>
              <w:jc w:val="center"/>
              <w:rPr>
                <w:sz w:val="20"/>
                <w:szCs w:val="20"/>
              </w:rPr>
            </w:pPr>
            <w:r>
              <w:rPr>
                <w:sz w:val="20"/>
                <w:szCs w:val="20"/>
              </w:rPr>
              <w:t>Week 10</w:t>
            </w:r>
          </w:p>
        </w:tc>
        <w:tc>
          <w:tcPr>
            <w:tcW w:w="8998" w:type="dxa"/>
            <w:gridSpan w:val="3"/>
            <w:tcBorders>
              <w:top w:val="single" w:sz="4" w:space="0" w:color="000000"/>
              <w:left w:val="single" w:sz="4" w:space="0" w:color="000000"/>
              <w:bottom w:val="single" w:sz="4" w:space="0" w:color="000000"/>
              <w:right w:val="single" w:sz="4" w:space="0" w:color="000000"/>
            </w:tcBorders>
          </w:tcPr>
          <w:p w:rsidR="00CB5E71" w:rsidRDefault="00AB0898">
            <w:pPr>
              <w:ind w:left="0" w:hanging="2"/>
              <w:rPr>
                <w:sz w:val="20"/>
                <w:szCs w:val="20"/>
              </w:rPr>
            </w:pPr>
            <w:r>
              <w:rPr>
                <w:sz w:val="20"/>
                <w:szCs w:val="20"/>
              </w:rPr>
              <w:t>Applications of Differentiation:  Optimization, Differentials, and Newton’s Method</w:t>
            </w:r>
          </w:p>
        </w:tc>
      </w:tr>
      <w:tr w:rsidR="00CB5E71">
        <w:trPr>
          <w:trHeight w:val="180"/>
        </w:trPr>
        <w:tc>
          <w:tcPr>
            <w:tcW w:w="1373" w:type="dxa"/>
            <w:tcBorders>
              <w:top w:val="single" w:sz="4" w:space="0" w:color="000000"/>
              <w:left w:val="single" w:sz="4" w:space="0" w:color="000000"/>
              <w:bottom w:val="single" w:sz="4" w:space="0" w:color="000000"/>
            </w:tcBorders>
          </w:tcPr>
          <w:p w:rsidR="00CB5E71" w:rsidRDefault="00AB0898">
            <w:pPr>
              <w:ind w:left="0" w:hanging="2"/>
              <w:jc w:val="center"/>
              <w:rPr>
                <w:sz w:val="20"/>
                <w:szCs w:val="20"/>
              </w:rPr>
            </w:pPr>
            <w:r>
              <w:rPr>
                <w:sz w:val="20"/>
                <w:szCs w:val="20"/>
              </w:rPr>
              <w:t>Week 11</w:t>
            </w:r>
          </w:p>
        </w:tc>
        <w:tc>
          <w:tcPr>
            <w:tcW w:w="8998" w:type="dxa"/>
            <w:gridSpan w:val="3"/>
            <w:tcBorders>
              <w:top w:val="single" w:sz="4" w:space="0" w:color="000000"/>
              <w:left w:val="single" w:sz="4" w:space="0" w:color="000000"/>
              <w:bottom w:val="single" w:sz="4" w:space="0" w:color="000000"/>
              <w:right w:val="single" w:sz="4" w:space="0" w:color="000000"/>
            </w:tcBorders>
          </w:tcPr>
          <w:p w:rsidR="00CB5E71" w:rsidRDefault="00AB0898">
            <w:pPr>
              <w:ind w:left="0" w:hanging="2"/>
              <w:rPr>
                <w:sz w:val="20"/>
                <w:szCs w:val="20"/>
              </w:rPr>
            </w:pPr>
            <w:r>
              <w:rPr>
                <w:sz w:val="20"/>
                <w:szCs w:val="20"/>
              </w:rPr>
              <w:t>Integration:  Antiderivatives and Indefinite integration</w:t>
            </w:r>
          </w:p>
        </w:tc>
      </w:tr>
      <w:tr w:rsidR="00CB5E71">
        <w:trPr>
          <w:trHeight w:val="180"/>
        </w:trPr>
        <w:tc>
          <w:tcPr>
            <w:tcW w:w="1373" w:type="dxa"/>
            <w:tcBorders>
              <w:top w:val="single" w:sz="4" w:space="0" w:color="000000"/>
              <w:left w:val="single" w:sz="4" w:space="0" w:color="000000"/>
              <w:bottom w:val="single" w:sz="4" w:space="0" w:color="000000"/>
            </w:tcBorders>
          </w:tcPr>
          <w:p w:rsidR="00CB5E71" w:rsidRDefault="00AB0898">
            <w:pPr>
              <w:ind w:left="0" w:hanging="2"/>
              <w:jc w:val="center"/>
              <w:rPr>
                <w:sz w:val="20"/>
                <w:szCs w:val="20"/>
              </w:rPr>
            </w:pPr>
            <w:r>
              <w:rPr>
                <w:sz w:val="20"/>
                <w:szCs w:val="20"/>
              </w:rPr>
              <w:t>Week 12</w:t>
            </w:r>
          </w:p>
        </w:tc>
        <w:tc>
          <w:tcPr>
            <w:tcW w:w="8998" w:type="dxa"/>
            <w:gridSpan w:val="3"/>
            <w:tcBorders>
              <w:top w:val="single" w:sz="4" w:space="0" w:color="000000"/>
              <w:left w:val="single" w:sz="4" w:space="0" w:color="000000"/>
              <w:bottom w:val="single" w:sz="4" w:space="0" w:color="000000"/>
              <w:right w:val="single" w:sz="4" w:space="0" w:color="000000"/>
            </w:tcBorders>
          </w:tcPr>
          <w:p w:rsidR="00CB5E71" w:rsidRDefault="00AB0898">
            <w:pPr>
              <w:ind w:left="0" w:hanging="2"/>
              <w:rPr>
                <w:sz w:val="20"/>
                <w:szCs w:val="20"/>
              </w:rPr>
            </w:pPr>
            <w:r>
              <w:rPr>
                <w:sz w:val="20"/>
                <w:szCs w:val="20"/>
              </w:rPr>
              <w:t>Inte</w:t>
            </w:r>
            <w:r>
              <w:rPr>
                <w:sz w:val="20"/>
                <w:szCs w:val="20"/>
              </w:rPr>
              <w:t>gration:  Area, Riemann Sums, and Definite Integrals</w:t>
            </w:r>
          </w:p>
        </w:tc>
      </w:tr>
      <w:tr w:rsidR="00CB5E71">
        <w:trPr>
          <w:trHeight w:val="180"/>
        </w:trPr>
        <w:tc>
          <w:tcPr>
            <w:tcW w:w="1373" w:type="dxa"/>
            <w:tcBorders>
              <w:top w:val="single" w:sz="4" w:space="0" w:color="000000"/>
              <w:left w:val="single" w:sz="4" w:space="0" w:color="000000"/>
              <w:bottom w:val="single" w:sz="4" w:space="0" w:color="000000"/>
            </w:tcBorders>
          </w:tcPr>
          <w:p w:rsidR="00CB5E71" w:rsidRDefault="00AB0898">
            <w:pPr>
              <w:ind w:left="0" w:hanging="2"/>
              <w:jc w:val="center"/>
              <w:rPr>
                <w:sz w:val="20"/>
                <w:szCs w:val="20"/>
              </w:rPr>
            </w:pPr>
            <w:r>
              <w:rPr>
                <w:sz w:val="20"/>
                <w:szCs w:val="20"/>
              </w:rPr>
              <w:t>Week 13</w:t>
            </w:r>
          </w:p>
        </w:tc>
        <w:tc>
          <w:tcPr>
            <w:tcW w:w="8998" w:type="dxa"/>
            <w:gridSpan w:val="3"/>
            <w:tcBorders>
              <w:top w:val="single" w:sz="4" w:space="0" w:color="000000"/>
              <w:left w:val="single" w:sz="4" w:space="0" w:color="000000"/>
              <w:bottom w:val="single" w:sz="4" w:space="0" w:color="000000"/>
              <w:right w:val="single" w:sz="4" w:space="0" w:color="000000"/>
            </w:tcBorders>
          </w:tcPr>
          <w:p w:rsidR="00CB5E71" w:rsidRDefault="00AB0898">
            <w:pPr>
              <w:ind w:left="0" w:hanging="2"/>
              <w:rPr>
                <w:sz w:val="20"/>
                <w:szCs w:val="20"/>
              </w:rPr>
            </w:pPr>
            <w:r>
              <w:rPr>
                <w:sz w:val="20"/>
                <w:szCs w:val="20"/>
              </w:rPr>
              <w:t>Integration:  Definite Integrals and Fundamental Theorem of Calculus</w:t>
            </w:r>
          </w:p>
        </w:tc>
      </w:tr>
      <w:tr w:rsidR="00CB5E71">
        <w:trPr>
          <w:trHeight w:val="180"/>
        </w:trPr>
        <w:tc>
          <w:tcPr>
            <w:tcW w:w="1373" w:type="dxa"/>
            <w:tcBorders>
              <w:top w:val="single" w:sz="4" w:space="0" w:color="000000"/>
              <w:left w:val="single" w:sz="4" w:space="0" w:color="000000"/>
              <w:bottom w:val="single" w:sz="4" w:space="0" w:color="000000"/>
            </w:tcBorders>
          </w:tcPr>
          <w:p w:rsidR="00CB5E71" w:rsidRDefault="00AB0898">
            <w:pPr>
              <w:ind w:left="0" w:hanging="2"/>
              <w:jc w:val="center"/>
              <w:rPr>
                <w:sz w:val="20"/>
                <w:szCs w:val="20"/>
              </w:rPr>
            </w:pPr>
            <w:r>
              <w:rPr>
                <w:sz w:val="20"/>
                <w:szCs w:val="20"/>
              </w:rPr>
              <w:t>Week 14</w:t>
            </w:r>
          </w:p>
        </w:tc>
        <w:tc>
          <w:tcPr>
            <w:tcW w:w="8998" w:type="dxa"/>
            <w:gridSpan w:val="3"/>
            <w:tcBorders>
              <w:top w:val="single" w:sz="4" w:space="0" w:color="000000"/>
              <w:left w:val="single" w:sz="4" w:space="0" w:color="000000"/>
              <w:bottom w:val="single" w:sz="4" w:space="0" w:color="000000"/>
              <w:right w:val="single" w:sz="4" w:space="0" w:color="000000"/>
            </w:tcBorders>
          </w:tcPr>
          <w:p w:rsidR="00CB5E71" w:rsidRDefault="00AB0898">
            <w:pPr>
              <w:ind w:left="0" w:hanging="2"/>
              <w:rPr>
                <w:sz w:val="20"/>
                <w:szCs w:val="20"/>
              </w:rPr>
            </w:pPr>
            <w:r>
              <w:rPr>
                <w:sz w:val="20"/>
                <w:szCs w:val="20"/>
              </w:rPr>
              <w:t>Integration:  Integration by Substitution</w:t>
            </w:r>
          </w:p>
        </w:tc>
      </w:tr>
      <w:tr w:rsidR="00CB5E71">
        <w:trPr>
          <w:trHeight w:val="180"/>
        </w:trPr>
        <w:tc>
          <w:tcPr>
            <w:tcW w:w="1373" w:type="dxa"/>
            <w:tcBorders>
              <w:top w:val="single" w:sz="4" w:space="0" w:color="000000"/>
              <w:left w:val="single" w:sz="4" w:space="0" w:color="000000"/>
              <w:bottom w:val="single" w:sz="4" w:space="0" w:color="000000"/>
            </w:tcBorders>
          </w:tcPr>
          <w:p w:rsidR="00CB5E71" w:rsidRDefault="00AB0898">
            <w:pPr>
              <w:ind w:left="0" w:hanging="2"/>
              <w:jc w:val="center"/>
              <w:rPr>
                <w:sz w:val="20"/>
                <w:szCs w:val="20"/>
              </w:rPr>
            </w:pPr>
            <w:r>
              <w:rPr>
                <w:sz w:val="20"/>
                <w:szCs w:val="20"/>
              </w:rPr>
              <w:t>Week 15</w:t>
            </w:r>
          </w:p>
        </w:tc>
        <w:tc>
          <w:tcPr>
            <w:tcW w:w="8998" w:type="dxa"/>
            <w:gridSpan w:val="3"/>
            <w:tcBorders>
              <w:top w:val="single" w:sz="4" w:space="0" w:color="000000"/>
              <w:left w:val="single" w:sz="4" w:space="0" w:color="000000"/>
              <w:bottom w:val="single" w:sz="4" w:space="0" w:color="000000"/>
              <w:right w:val="single" w:sz="4" w:space="0" w:color="000000"/>
            </w:tcBorders>
          </w:tcPr>
          <w:p w:rsidR="00CB5E71" w:rsidRDefault="00AB0898">
            <w:pPr>
              <w:ind w:left="0" w:hanging="2"/>
              <w:rPr>
                <w:sz w:val="20"/>
                <w:szCs w:val="20"/>
              </w:rPr>
            </w:pPr>
            <w:r>
              <w:rPr>
                <w:sz w:val="20"/>
                <w:szCs w:val="20"/>
              </w:rPr>
              <w:t>Integration:  Estimation using the Trapezoidal Rule</w:t>
            </w:r>
          </w:p>
          <w:p w:rsidR="00CB5E71" w:rsidRDefault="00AB0898">
            <w:pPr>
              <w:ind w:left="0" w:hanging="2"/>
              <w:rPr>
                <w:sz w:val="20"/>
                <w:szCs w:val="20"/>
              </w:rPr>
            </w:pPr>
            <w:r>
              <w:rPr>
                <w:sz w:val="20"/>
                <w:szCs w:val="20"/>
              </w:rPr>
              <w:t>Applications of Integration:  Particles in Motion and Area Between Two Curves</w:t>
            </w:r>
          </w:p>
        </w:tc>
      </w:tr>
      <w:tr w:rsidR="00CB5E71">
        <w:trPr>
          <w:trHeight w:val="180"/>
        </w:trPr>
        <w:tc>
          <w:tcPr>
            <w:tcW w:w="1373" w:type="dxa"/>
            <w:tcBorders>
              <w:top w:val="single" w:sz="4" w:space="0" w:color="000000"/>
              <w:left w:val="single" w:sz="4" w:space="0" w:color="000000"/>
              <w:bottom w:val="single" w:sz="4" w:space="0" w:color="000000"/>
            </w:tcBorders>
          </w:tcPr>
          <w:p w:rsidR="00CB5E71" w:rsidRDefault="00AB0898">
            <w:pPr>
              <w:ind w:left="0" w:hanging="2"/>
              <w:jc w:val="center"/>
              <w:rPr>
                <w:sz w:val="20"/>
                <w:szCs w:val="20"/>
              </w:rPr>
            </w:pPr>
            <w:r>
              <w:rPr>
                <w:sz w:val="20"/>
                <w:szCs w:val="20"/>
              </w:rPr>
              <w:t>Week 16</w:t>
            </w:r>
          </w:p>
        </w:tc>
        <w:tc>
          <w:tcPr>
            <w:tcW w:w="8998" w:type="dxa"/>
            <w:gridSpan w:val="3"/>
            <w:tcBorders>
              <w:top w:val="single" w:sz="4" w:space="0" w:color="000000"/>
              <w:left w:val="single" w:sz="4" w:space="0" w:color="000000"/>
              <w:bottom w:val="single" w:sz="4" w:space="0" w:color="000000"/>
              <w:right w:val="single" w:sz="4" w:space="0" w:color="000000"/>
            </w:tcBorders>
          </w:tcPr>
          <w:p w:rsidR="00CB5E71" w:rsidRDefault="00AB0898">
            <w:pPr>
              <w:ind w:left="0" w:hanging="2"/>
              <w:rPr>
                <w:sz w:val="20"/>
                <w:szCs w:val="20"/>
              </w:rPr>
            </w:pPr>
            <w:r>
              <w:rPr>
                <w:sz w:val="20"/>
                <w:szCs w:val="20"/>
              </w:rPr>
              <w:t>Transcendental Functions:  Differentiation and Integration of Natural Log Functions</w:t>
            </w:r>
          </w:p>
        </w:tc>
      </w:tr>
      <w:tr w:rsidR="00CB5E71">
        <w:trPr>
          <w:trHeight w:val="180"/>
        </w:trPr>
        <w:tc>
          <w:tcPr>
            <w:tcW w:w="1373" w:type="dxa"/>
            <w:tcBorders>
              <w:top w:val="single" w:sz="4" w:space="0" w:color="000000"/>
              <w:left w:val="single" w:sz="4" w:space="0" w:color="000000"/>
              <w:bottom w:val="single" w:sz="4" w:space="0" w:color="000000"/>
            </w:tcBorders>
          </w:tcPr>
          <w:p w:rsidR="00CB5E71" w:rsidRDefault="00AB0898">
            <w:pPr>
              <w:ind w:left="0" w:hanging="2"/>
              <w:jc w:val="center"/>
              <w:rPr>
                <w:sz w:val="20"/>
                <w:szCs w:val="20"/>
              </w:rPr>
            </w:pPr>
            <w:r>
              <w:rPr>
                <w:sz w:val="20"/>
                <w:szCs w:val="20"/>
              </w:rPr>
              <w:t>Week 17</w:t>
            </w:r>
          </w:p>
        </w:tc>
        <w:tc>
          <w:tcPr>
            <w:tcW w:w="8998" w:type="dxa"/>
            <w:gridSpan w:val="3"/>
            <w:tcBorders>
              <w:top w:val="single" w:sz="4" w:space="0" w:color="000000"/>
              <w:left w:val="single" w:sz="4" w:space="0" w:color="000000"/>
              <w:bottom w:val="single" w:sz="4" w:space="0" w:color="000000"/>
              <w:right w:val="single" w:sz="4" w:space="0" w:color="000000"/>
            </w:tcBorders>
          </w:tcPr>
          <w:p w:rsidR="00CB5E71" w:rsidRDefault="00AB0898">
            <w:pPr>
              <w:ind w:left="0" w:hanging="2"/>
              <w:rPr>
                <w:sz w:val="20"/>
                <w:szCs w:val="20"/>
              </w:rPr>
            </w:pPr>
            <w:r>
              <w:rPr>
                <w:sz w:val="20"/>
                <w:szCs w:val="20"/>
              </w:rPr>
              <w:t>Transcendental Functions:  Inverse Functions, Differentiation, and Integrati</w:t>
            </w:r>
            <w:r>
              <w:rPr>
                <w:sz w:val="20"/>
                <w:szCs w:val="20"/>
              </w:rPr>
              <w:t>on of Exponential Functions</w:t>
            </w:r>
          </w:p>
        </w:tc>
      </w:tr>
      <w:tr w:rsidR="00CB5E71">
        <w:trPr>
          <w:trHeight w:val="180"/>
        </w:trPr>
        <w:tc>
          <w:tcPr>
            <w:tcW w:w="1373" w:type="dxa"/>
            <w:tcBorders>
              <w:top w:val="single" w:sz="4" w:space="0" w:color="000000"/>
              <w:left w:val="single" w:sz="4" w:space="0" w:color="000000"/>
              <w:bottom w:val="single" w:sz="4" w:space="0" w:color="000000"/>
            </w:tcBorders>
          </w:tcPr>
          <w:p w:rsidR="00CB5E71" w:rsidRDefault="00AB0898">
            <w:pPr>
              <w:ind w:left="0" w:hanging="2"/>
              <w:jc w:val="center"/>
              <w:rPr>
                <w:sz w:val="20"/>
                <w:szCs w:val="20"/>
              </w:rPr>
            </w:pPr>
            <w:r>
              <w:rPr>
                <w:sz w:val="20"/>
                <w:szCs w:val="20"/>
              </w:rPr>
              <w:t>Week 18</w:t>
            </w:r>
          </w:p>
        </w:tc>
        <w:tc>
          <w:tcPr>
            <w:tcW w:w="8998" w:type="dxa"/>
            <w:gridSpan w:val="3"/>
            <w:tcBorders>
              <w:top w:val="single" w:sz="4" w:space="0" w:color="000000"/>
              <w:left w:val="single" w:sz="4" w:space="0" w:color="000000"/>
              <w:bottom w:val="single" w:sz="4" w:space="0" w:color="000000"/>
              <w:right w:val="single" w:sz="4" w:space="0" w:color="000000"/>
            </w:tcBorders>
          </w:tcPr>
          <w:p w:rsidR="00CB5E71" w:rsidRDefault="00AB0898">
            <w:pPr>
              <w:ind w:left="0" w:hanging="2"/>
              <w:rPr>
                <w:sz w:val="20"/>
                <w:szCs w:val="20"/>
              </w:rPr>
            </w:pPr>
            <w:r>
              <w:rPr>
                <w:sz w:val="20"/>
                <w:szCs w:val="20"/>
              </w:rPr>
              <w:t>Semester Exam Review</w:t>
            </w:r>
          </w:p>
        </w:tc>
      </w:tr>
    </w:tbl>
    <w:p w:rsidR="00CB5E71" w:rsidRDefault="00CB5E71">
      <w:pPr>
        <w:ind w:left="0" w:hanging="2"/>
        <w:rPr>
          <w:sz w:val="20"/>
          <w:szCs w:val="20"/>
          <w:u w:val="single"/>
        </w:rPr>
      </w:pPr>
    </w:p>
    <w:p w:rsidR="00CB5E71" w:rsidRDefault="00AB0898">
      <w:pPr>
        <w:ind w:left="0" w:hanging="2"/>
        <w:jc w:val="center"/>
        <w:rPr>
          <w:sz w:val="20"/>
          <w:szCs w:val="20"/>
        </w:rPr>
      </w:pPr>
      <w:r>
        <w:rPr>
          <w:b/>
          <w:sz w:val="20"/>
          <w:szCs w:val="20"/>
        </w:rPr>
        <w:t>*This is a tentative plan and may change at the discretion of the teacher.</w:t>
      </w:r>
    </w:p>
    <w:p w:rsidR="00CB5E71" w:rsidRDefault="00AB0898">
      <w:pPr>
        <w:ind w:left="0" w:hanging="2"/>
        <w:rPr>
          <w:sz w:val="20"/>
          <w:szCs w:val="20"/>
        </w:rPr>
      </w:pPr>
      <w:r>
        <w:pict>
          <v:rect id="_x0000_i1035" style="width:0;height:1.5pt" o:hralign="center" o:hrstd="t" o:hr="t" fillcolor="#a0a0a0" stroked="f"/>
        </w:pict>
      </w:r>
    </w:p>
    <w:p w:rsidR="00CB5E71" w:rsidRDefault="00CB5E71">
      <w:pPr>
        <w:ind w:left="0" w:hanging="2"/>
        <w:rPr>
          <w:sz w:val="20"/>
          <w:szCs w:val="20"/>
        </w:rPr>
      </w:pPr>
    </w:p>
    <w:p w:rsidR="00CB5E71" w:rsidRDefault="00AB0898">
      <w:pPr>
        <w:ind w:left="0" w:hanging="2"/>
        <w:jc w:val="center"/>
        <w:rPr>
          <w:sz w:val="20"/>
          <w:szCs w:val="20"/>
        </w:rPr>
      </w:pPr>
      <w:r>
        <w:rPr>
          <w:b/>
          <w:sz w:val="20"/>
          <w:szCs w:val="20"/>
        </w:rPr>
        <w:t>Please sign below to acknowledge that you have received, read, and understood the syllabus.</w:t>
      </w:r>
    </w:p>
    <w:p w:rsidR="00CB5E71" w:rsidRDefault="00CB5E71">
      <w:pPr>
        <w:ind w:left="0" w:hanging="2"/>
        <w:rPr>
          <w:sz w:val="20"/>
          <w:szCs w:val="20"/>
        </w:rPr>
      </w:pPr>
    </w:p>
    <w:p w:rsidR="00CB5E71" w:rsidRDefault="00AB0898">
      <w:pPr>
        <w:ind w:left="0" w:hanging="2"/>
        <w:rPr>
          <w:sz w:val="20"/>
          <w:szCs w:val="20"/>
        </w:rPr>
      </w:pPr>
      <w:r>
        <w:rPr>
          <w:b/>
          <w:sz w:val="20"/>
          <w:szCs w:val="20"/>
        </w:rPr>
        <w:t>Student name</w:t>
      </w:r>
      <w:r>
        <w:rPr>
          <w:sz w:val="20"/>
          <w:szCs w:val="20"/>
        </w:rPr>
        <w:t xml:space="preserve">: ___________________________________  </w:t>
      </w:r>
    </w:p>
    <w:p w:rsidR="00CB5E71" w:rsidRDefault="00AB0898">
      <w:pPr>
        <w:ind w:left="0" w:hanging="2"/>
        <w:rPr>
          <w:sz w:val="20"/>
          <w:szCs w:val="20"/>
        </w:rPr>
      </w:pPr>
      <w:r>
        <w:rPr>
          <w:sz w:val="20"/>
          <w:szCs w:val="20"/>
        </w:rPr>
        <w:t xml:space="preserve">  </w:t>
      </w:r>
    </w:p>
    <w:p w:rsidR="00CB5E71" w:rsidRDefault="00AB0898">
      <w:pPr>
        <w:ind w:left="0" w:hanging="2"/>
        <w:rPr>
          <w:sz w:val="20"/>
          <w:szCs w:val="20"/>
        </w:rPr>
      </w:pPr>
      <w:r>
        <w:rPr>
          <w:sz w:val="20"/>
          <w:szCs w:val="20"/>
        </w:rPr>
        <w:t>Student signature: __________________________________</w:t>
      </w:r>
    </w:p>
    <w:p w:rsidR="00CB5E71" w:rsidRDefault="00CB5E71">
      <w:pPr>
        <w:ind w:left="0" w:hanging="2"/>
        <w:rPr>
          <w:sz w:val="20"/>
          <w:szCs w:val="20"/>
        </w:rPr>
      </w:pPr>
    </w:p>
    <w:p w:rsidR="00CB5E71" w:rsidRDefault="00CB5E71">
      <w:pPr>
        <w:ind w:left="0" w:hanging="2"/>
        <w:rPr>
          <w:sz w:val="20"/>
          <w:szCs w:val="20"/>
        </w:rPr>
      </w:pPr>
    </w:p>
    <w:p w:rsidR="00CB5E71" w:rsidRDefault="00AB0898">
      <w:pPr>
        <w:ind w:left="0" w:hanging="2"/>
        <w:rPr>
          <w:sz w:val="20"/>
          <w:szCs w:val="20"/>
        </w:rPr>
      </w:pPr>
      <w:r>
        <w:rPr>
          <w:b/>
          <w:sz w:val="20"/>
          <w:szCs w:val="20"/>
        </w:rPr>
        <w:t>Parent/guardian name</w:t>
      </w:r>
      <w:r>
        <w:rPr>
          <w:sz w:val="20"/>
          <w:szCs w:val="20"/>
        </w:rPr>
        <w:t xml:space="preserve">: ____________________________   </w:t>
      </w:r>
    </w:p>
    <w:p w:rsidR="00CB5E71" w:rsidRDefault="00CB5E71">
      <w:pPr>
        <w:ind w:left="0" w:hanging="2"/>
        <w:rPr>
          <w:sz w:val="20"/>
          <w:szCs w:val="20"/>
        </w:rPr>
      </w:pPr>
    </w:p>
    <w:p w:rsidR="00CB5E71" w:rsidRDefault="00AB0898">
      <w:pPr>
        <w:ind w:left="0" w:hanging="2"/>
        <w:rPr>
          <w:sz w:val="20"/>
          <w:szCs w:val="20"/>
        </w:rPr>
      </w:pPr>
      <w:r>
        <w:rPr>
          <w:sz w:val="20"/>
          <w:szCs w:val="20"/>
        </w:rPr>
        <w:t>Parent/guardian signature: ____________________________</w:t>
      </w:r>
    </w:p>
    <w:p w:rsidR="00CB5E71" w:rsidRDefault="00CB5E71">
      <w:pPr>
        <w:ind w:left="0" w:hanging="2"/>
        <w:rPr>
          <w:sz w:val="20"/>
          <w:szCs w:val="20"/>
        </w:rPr>
      </w:pPr>
    </w:p>
    <w:p w:rsidR="00CB5E71" w:rsidRDefault="00CB5E71">
      <w:pPr>
        <w:ind w:left="0" w:hanging="2"/>
        <w:rPr>
          <w:sz w:val="20"/>
          <w:szCs w:val="20"/>
        </w:rPr>
      </w:pPr>
    </w:p>
    <w:p w:rsidR="00CB5E71" w:rsidRDefault="00AB0898">
      <w:pPr>
        <w:ind w:left="0" w:hanging="2"/>
        <w:rPr>
          <w:b/>
          <w:sz w:val="20"/>
          <w:szCs w:val="20"/>
        </w:rPr>
      </w:pPr>
      <w:r>
        <w:rPr>
          <w:b/>
          <w:sz w:val="20"/>
          <w:szCs w:val="20"/>
        </w:rPr>
        <w:t>Parent/guardian, please provide two ways for</w:t>
      </w:r>
      <w:r>
        <w:rPr>
          <w:b/>
          <w:sz w:val="20"/>
          <w:szCs w:val="20"/>
        </w:rPr>
        <w:t xml:space="preserve"> me to contact you (email address, phone numbers):</w:t>
      </w:r>
    </w:p>
    <w:p w:rsidR="00CB5E71" w:rsidRDefault="00AB0898">
      <w:pPr>
        <w:ind w:left="0" w:hanging="2"/>
        <w:rPr>
          <w:sz w:val="20"/>
          <w:szCs w:val="20"/>
        </w:rPr>
      </w:pPr>
      <w:r>
        <w:rPr>
          <w:sz w:val="20"/>
          <w:szCs w:val="20"/>
        </w:rPr>
        <w:t xml:space="preserve">Parent/guardian Email: </w:t>
      </w:r>
    </w:p>
    <w:p w:rsidR="00CB5E71" w:rsidRDefault="00CB5E71">
      <w:pPr>
        <w:ind w:left="0" w:hanging="2"/>
        <w:rPr>
          <w:sz w:val="20"/>
          <w:szCs w:val="20"/>
        </w:rPr>
      </w:pPr>
    </w:p>
    <w:p w:rsidR="00CB5E71" w:rsidRDefault="00AB0898">
      <w:pPr>
        <w:ind w:left="0" w:hanging="2"/>
        <w:rPr>
          <w:sz w:val="20"/>
          <w:szCs w:val="20"/>
        </w:rPr>
      </w:pPr>
      <w:r>
        <w:rPr>
          <w:sz w:val="20"/>
          <w:szCs w:val="20"/>
        </w:rPr>
        <w:t>__________________________________________________________________________________________</w:t>
      </w:r>
    </w:p>
    <w:p w:rsidR="00CB5E71" w:rsidRDefault="00CB5E71">
      <w:pPr>
        <w:ind w:left="0" w:hanging="2"/>
        <w:rPr>
          <w:sz w:val="20"/>
          <w:szCs w:val="20"/>
        </w:rPr>
      </w:pPr>
    </w:p>
    <w:p w:rsidR="00CB5E71" w:rsidRDefault="00AB0898">
      <w:pPr>
        <w:ind w:left="0" w:hanging="2"/>
        <w:rPr>
          <w:sz w:val="20"/>
          <w:szCs w:val="20"/>
        </w:rPr>
      </w:pPr>
      <w:r>
        <w:rPr>
          <w:sz w:val="20"/>
          <w:szCs w:val="20"/>
        </w:rPr>
        <w:t>Parent/Guardian Phone number:</w:t>
      </w:r>
    </w:p>
    <w:p w:rsidR="00CB5E71" w:rsidRDefault="00CB5E71">
      <w:pPr>
        <w:ind w:left="0" w:hanging="2"/>
        <w:rPr>
          <w:sz w:val="20"/>
          <w:szCs w:val="20"/>
        </w:rPr>
      </w:pPr>
    </w:p>
    <w:p w:rsidR="00CB5E71" w:rsidRDefault="00AB0898">
      <w:pPr>
        <w:ind w:left="0" w:hanging="2"/>
        <w:rPr>
          <w:sz w:val="20"/>
          <w:szCs w:val="20"/>
        </w:rPr>
      </w:pPr>
      <w:r>
        <w:rPr>
          <w:sz w:val="20"/>
          <w:szCs w:val="20"/>
        </w:rPr>
        <w:t>_________________________________________________________</w:t>
      </w:r>
      <w:r>
        <w:rPr>
          <w:sz w:val="20"/>
          <w:szCs w:val="20"/>
        </w:rPr>
        <w:t>_________________________________</w:t>
      </w:r>
    </w:p>
    <w:p w:rsidR="00CB5E71" w:rsidRDefault="00CB5E71">
      <w:pPr>
        <w:ind w:left="0" w:hanging="2"/>
        <w:rPr>
          <w:sz w:val="20"/>
          <w:szCs w:val="20"/>
        </w:rPr>
      </w:pPr>
    </w:p>
    <w:sectPr w:rsidR="00CB5E71">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898" w:rsidRDefault="00AB0898">
      <w:pPr>
        <w:spacing w:line="240" w:lineRule="auto"/>
        <w:ind w:left="0" w:hanging="2"/>
      </w:pPr>
      <w:r>
        <w:separator/>
      </w:r>
    </w:p>
  </w:endnote>
  <w:endnote w:type="continuationSeparator" w:id="0">
    <w:p w:rsidR="00AB0898" w:rsidRDefault="00AB089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roman"/>
    <w:notTrueType/>
    <w:pitch w:val="default"/>
  </w:font>
  <w:font w:name="Tahoma">
    <w:panose1 w:val="020B0604030504040204"/>
    <w:charset w:val="00"/>
    <w:family w:val="roman"/>
    <w:notTrueType/>
    <w:pitch w:val="default"/>
  </w:font>
  <w:font w:name="Swis721 B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E71" w:rsidRDefault="00CB5E71">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E71" w:rsidRDefault="00AB0898">
    <w:pPr>
      <w:pBdr>
        <w:top w:val="nil"/>
        <w:left w:val="nil"/>
        <w:bottom w:val="nil"/>
        <w:right w:val="nil"/>
        <w:between w:val="nil"/>
      </w:pBdr>
      <w:tabs>
        <w:tab w:val="center" w:pos="4320"/>
        <w:tab w:val="right" w:pos="8640"/>
      </w:tabs>
      <w:spacing w:line="240" w:lineRule="auto"/>
      <w:ind w:left="0" w:hanging="2"/>
      <w:jc w:val="right"/>
      <w:rPr>
        <w:color w:val="000000"/>
      </w:rPr>
    </w:pPr>
    <w:r>
      <w:rPr>
        <w:rFonts w:ascii="Arial" w:eastAsia="Arial" w:hAnsi="Arial" w:cs="Arial"/>
        <w:color w:val="000000"/>
      </w:rPr>
      <w:t xml:space="preserve">Page </w:t>
    </w:r>
    <w:r>
      <w:rPr>
        <w:color w:val="000000"/>
      </w:rPr>
      <w:fldChar w:fldCharType="begin"/>
    </w:r>
    <w:r>
      <w:rPr>
        <w:color w:val="000000"/>
      </w:rPr>
      <w:instrText>PAGE</w:instrText>
    </w:r>
    <w:r w:rsidR="00F7365A">
      <w:rPr>
        <w:color w:val="000000"/>
      </w:rPr>
      <w:fldChar w:fldCharType="separate"/>
    </w:r>
    <w:r w:rsidR="00F7365A">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E71" w:rsidRDefault="00CB5E71">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898" w:rsidRDefault="00AB0898">
      <w:pPr>
        <w:spacing w:line="240" w:lineRule="auto"/>
        <w:ind w:left="0" w:hanging="2"/>
      </w:pPr>
      <w:r>
        <w:separator/>
      </w:r>
    </w:p>
  </w:footnote>
  <w:footnote w:type="continuationSeparator" w:id="0">
    <w:p w:rsidR="00AB0898" w:rsidRDefault="00AB089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E71" w:rsidRDefault="00CB5E71">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E71" w:rsidRDefault="00AB0898">
    <w:pPr>
      <w:ind w:left="0" w:hanging="2"/>
      <w:jc w:val="center"/>
      <w:rPr>
        <w:b/>
        <w:i/>
        <w:smallCaps/>
        <w:sz w:val="38"/>
        <w:szCs w:val="38"/>
      </w:rPr>
    </w:pPr>
    <w:r>
      <w:rPr>
        <w:noProof/>
      </w:rPr>
      <w:drawing>
        <wp:anchor distT="114300" distB="114300" distL="114300" distR="114300" simplePos="0" relativeHeight="251658240" behindDoc="0" locked="0" layoutInCell="1" hidden="0" allowOverlap="1">
          <wp:simplePos x="0" y="0"/>
          <wp:positionH relativeFrom="column">
            <wp:posOffset>2616518</wp:posOffset>
          </wp:positionH>
          <wp:positionV relativeFrom="paragraph">
            <wp:posOffset>-342896</wp:posOffset>
          </wp:positionV>
          <wp:extent cx="882968" cy="897933"/>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2968" cy="897933"/>
                  </a:xfrm>
                  <a:prstGeom prst="rect">
                    <a:avLst/>
                  </a:prstGeom>
                  <a:ln/>
                </pic:spPr>
              </pic:pic>
            </a:graphicData>
          </a:graphic>
        </wp:anchor>
      </w:drawing>
    </w:r>
  </w:p>
  <w:p w:rsidR="00CB5E71" w:rsidRDefault="00CB5E71">
    <w:pPr>
      <w:ind w:left="2" w:hanging="4"/>
      <w:jc w:val="center"/>
      <w:rPr>
        <w:b/>
        <w:i/>
        <w:smallCaps/>
        <w:sz w:val="38"/>
        <w:szCs w:val="38"/>
      </w:rPr>
    </w:pPr>
  </w:p>
  <w:p w:rsidR="00CB5E71" w:rsidRDefault="00CB5E71">
    <w:pPr>
      <w:ind w:left="2" w:hanging="4"/>
      <w:jc w:val="center"/>
      <w:rPr>
        <w:b/>
        <w:i/>
        <w:smallCaps/>
        <w:sz w:val="38"/>
        <w:szCs w:val="38"/>
      </w:rPr>
    </w:pPr>
  </w:p>
  <w:p w:rsidR="00CB5E71" w:rsidRDefault="00AB0898">
    <w:pPr>
      <w:ind w:left="2" w:hanging="4"/>
      <w:jc w:val="center"/>
      <w:rPr>
        <w:b/>
        <w:i/>
        <w:smallCaps/>
        <w:sz w:val="38"/>
        <w:szCs w:val="38"/>
      </w:rPr>
    </w:pPr>
    <w:r>
      <w:rPr>
        <w:b/>
        <w:i/>
        <w:smallCaps/>
        <w:sz w:val="38"/>
        <w:szCs w:val="38"/>
      </w:rPr>
      <w:t xml:space="preserve">Calculus </w:t>
    </w:r>
    <w:proofErr w:type="gramStart"/>
    <w:r>
      <w:rPr>
        <w:b/>
        <w:i/>
        <w:smallCaps/>
        <w:sz w:val="38"/>
        <w:szCs w:val="38"/>
      </w:rPr>
      <w:t>A</w:t>
    </w:r>
    <w:proofErr w:type="gramEnd"/>
    <w:r>
      <w:rPr>
        <w:b/>
        <w:i/>
        <w:smallCaps/>
        <w:sz w:val="38"/>
        <w:szCs w:val="38"/>
      </w:rPr>
      <w:t xml:space="preserve"> Honors</w:t>
    </w:r>
  </w:p>
  <w:p w:rsidR="00CB5E71" w:rsidRDefault="00CB5E71">
    <w:pPr>
      <w:ind w:left="0" w:hanging="2"/>
      <w:jc w:val="center"/>
      <w:rPr>
        <w:b/>
        <w:i/>
        <w:smallCaps/>
      </w:rPr>
    </w:pPr>
  </w:p>
  <w:p w:rsidR="00CB5E71" w:rsidRDefault="00AB0898">
    <w:pPr>
      <w:ind w:left="0" w:hanging="2"/>
      <w:jc w:val="center"/>
      <w:rPr>
        <w:rFonts w:ascii="Arial Narrow" w:eastAsia="Arial Narrow" w:hAnsi="Arial Narrow" w:cs="Arial Narrow"/>
      </w:rPr>
    </w:pPr>
    <w:r>
      <w:t>Teacher Name:  Mr. Gene Cox                                          Teacher E-mail: cgcox@madisoncity.k12.al.us</w:t>
    </w:r>
  </w:p>
  <w:p w:rsidR="00CB5E71" w:rsidRDefault="00AB0898">
    <w:pPr>
      <w:ind w:left="0" w:right="-240" w:hanging="2"/>
      <w:jc w:val="center"/>
      <w:rPr>
        <w:rFonts w:ascii="Arial Narrow" w:eastAsia="Arial Narrow" w:hAnsi="Arial Narrow" w:cs="Arial Narrow"/>
      </w:rPr>
    </w:pPr>
    <w:r>
      <w:pict>
        <v:rect id="_x0000_i1036" style="width:0;height:1.5pt" o:hralign="center" o:hrstd="t" o:hr="t" fillcolor="#a0a0a0" stroked="f"/>
      </w:pict>
    </w:r>
  </w:p>
  <w:p w:rsidR="00CB5E71" w:rsidRDefault="00CB5E71">
    <w:pPr>
      <w:ind w:left="0" w:hanging="2"/>
      <w:jc w:val="center"/>
      <w:rPr>
        <w:rFonts w:ascii="Arial Narrow" w:eastAsia="Arial Narrow" w:hAnsi="Arial Narrow" w:cs="Arial Narr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E71" w:rsidRDefault="00CB5E71">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16A7F"/>
    <w:multiLevelType w:val="multilevel"/>
    <w:tmpl w:val="A50C2C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05359DA"/>
    <w:multiLevelType w:val="multilevel"/>
    <w:tmpl w:val="B5925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514386"/>
    <w:multiLevelType w:val="multilevel"/>
    <w:tmpl w:val="6F101822"/>
    <w:lvl w:ilvl="0">
      <w:start w:val="1"/>
      <w:numFmt w:val="lowerLetter"/>
      <w:pStyle w:val="Heading1"/>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E71"/>
    <w:rsid w:val="00AB0898"/>
    <w:rsid w:val="00CB5E71"/>
    <w:rsid w:val="00F73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F6078C-95EA-40FB-860A-7EA809E9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uiPriority w:val="9"/>
    <w:qFormat/>
    <w:pPr>
      <w:keepNext/>
      <w:widowControl w:val="0"/>
      <w:numPr>
        <w:numId w:val="1"/>
      </w:numPr>
      <w:overflowPunct w:val="0"/>
      <w:autoSpaceDE w:val="0"/>
      <w:ind w:left="-1" w:hanging="1"/>
      <w:jc w:val="center"/>
    </w:pPr>
    <w:rPr>
      <w:color w:val="000000"/>
      <w:kern w:val="1"/>
      <w:sz w:val="22"/>
      <w:szCs w:val="22"/>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uppressAutoHyphens/>
      <w:jc w:val="center"/>
    </w:pPr>
    <w:rPr>
      <w:b/>
      <w:bCs/>
      <w:lang w:eastAsia="en-US"/>
    </w:rPr>
  </w:style>
  <w:style w:type="character" w:customStyle="1" w:styleId="WW8Num2z0">
    <w:name w:val="WW8Num2z0"/>
    <w:rPr>
      <w:rFonts w:ascii="Wingdings" w:hAnsi="Wingdings"/>
      <w:w w:val="100"/>
      <w:position w:val="-1"/>
      <w:effect w:val="none"/>
      <w:vertAlign w:val="baseline"/>
      <w:cs w:val="0"/>
      <w:em w:val="none"/>
    </w:rPr>
  </w:style>
  <w:style w:type="character" w:customStyle="1" w:styleId="WW8Num3z0">
    <w:name w:val="WW8Num3z0"/>
    <w:rPr>
      <w:b w:val="0"/>
      <w:w w:val="100"/>
      <w:position w:val="-1"/>
      <w:effect w:val="none"/>
      <w:vertAlign w:val="baseline"/>
      <w:cs w:val="0"/>
      <w:em w:val="none"/>
    </w:rPr>
  </w:style>
  <w:style w:type="character" w:customStyle="1" w:styleId="WW8Num1z0">
    <w:name w:val="WW8Num1z0"/>
    <w:rPr>
      <w:rFonts w:ascii="Symbol" w:hAnsi="Symbol"/>
      <w:color w:val="auto"/>
      <w:w w:val="100"/>
      <w:position w:val="-1"/>
      <w:effect w:val="none"/>
      <w:vertAlign w:val="baseline"/>
      <w:cs w:val="0"/>
      <w:em w:val="none"/>
    </w:rPr>
  </w:style>
  <w:style w:type="character" w:customStyle="1" w:styleId="WW8Num1z1">
    <w:name w:val="WW8Num1z1"/>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w w:val="100"/>
      <w:position w:val="-1"/>
      <w:effect w:val="none"/>
      <w:vertAlign w:val="baseline"/>
      <w:cs w:val="0"/>
      <w:em w:val="none"/>
    </w:rPr>
  </w:style>
  <w:style w:type="character" w:customStyle="1" w:styleId="WW8Num1z3">
    <w:name w:val="WW8Num1z3"/>
    <w:rPr>
      <w:rFonts w:ascii="Symbol" w:hAnsi="Symbol"/>
      <w:w w:val="100"/>
      <w:position w:val="-1"/>
      <w:effect w:val="none"/>
      <w:vertAlign w:val="baseline"/>
      <w:cs w:val="0"/>
      <w:em w:val="none"/>
    </w:rPr>
  </w:style>
  <w:style w:type="character" w:customStyle="1" w:styleId="WW8Num2z1">
    <w:name w:val="WW8Num2z1"/>
    <w:rPr>
      <w:rFonts w:ascii="Courier New" w:hAnsi="Courier New"/>
      <w:w w:val="100"/>
      <w:position w:val="-1"/>
      <w:effect w:val="none"/>
      <w:vertAlign w:val="baseline"/>
      <w:cs w:val="0"/>
      <w:em w:val="none"/>
    </w:rPr>
  </w:style>
  <w:style w:type="character" w:customStyle="1" w:styleId="WW8Num2z3">
    <w:name w:val="WW8Num2z3"/>
    <w:rPr>
      <w:rFonts w:ascii="Symbol" w:hAnsi="Symbol"/>
      <w:w w:val="100"/>
      <w:position w:val="-1"/>
      <w:effect w:val="none"/>
      <w:vertAlign w:val="baseline"/>
      <w:cs w:val="0"/>
      <w:em w:val="none"/>
    </w:rPr>
  </w:style>
  <w:style w:type="character" w:customStyle="1" w:styleId="WW8Num5z0">
    <w:name w:val="WW8Num5z0"/>
    <w:rPr>
      <w:rFonts w:ascii="Wingdings" w:hAnsi="Wingdings"/>
      <w:w w:val="100"/>
      <w:position w:val="-1"/>
      <w:effect w:val="none"/>
      <w:vertAlign w:val="baseline"/>
      <w:cs w:val="0"/>
      <w:em w:val="none"/>
    </w:rPr>
  </w:style>
  <w:style w:type="character" w:customStyle="1" w:styleId="WW8Num5z1">
    <w:name w:val="WW8Num5z1"/>
    <w:rPr>
      <w:rFonts w:ascii="Courier New" w:hAnsi="Courier New"/>
      <w:w w:val="100"/>
      <w:position w:val="-1"/>
      <w:effect w:val="none"/>
      <w:vertAlign w:val="baseline"/>
      <w:cs w:val="0"/>
      <w:em w:val="none"/>
    </w:rPr>
  </w:style>
  <w:style w:type="character" w:customStyle="1" w:styleId="WW8Num5z3">
    <w:name w:val="WW8Num5z3"/>
    <w:rPr>
      <w:rFonts w:ascii="Symbol" w:hAnsi="Symbol"/>
      <w:w w:val="100"/>
      <w:position w:val="-1"/>
      <w:effect w:val="none"/>
      <w:vertAlign w:val="baseline"/>
      <w:cs w:val="0"/>
      <w:em w:val="none"/>
    </w:rPr>
  </w:style>
  <w:style w:type="character" w:customStyle="1" w:styleId="WW8Num6z0">
    <w:name w:val="WW8Num6z0"/>
    <w:rPr>
      <w:rFonts w:ascii="Wingdings" w:hAnsi="Wingdings"/>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PageNumber">
    <w:name w:val="page number"/>
    <w:basedOn w:val="WW-DefaultParagraphFont"/>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240"/>
      <w:jc w:val="both"/>
    </w:pPr>
    <w:rPr>
      <w:rFonts w:ascii="Swis721 BT" w:hAnsi="Swis721 BT"/>
    </w:rPr>
  </w:style>
  <w:style w:type="paragraph" w:styleId="List">
    <w:name w:val="List"/>
    <w:basedOn w:val="BodyText"/>
    <w:rPr>
      <w:rFonts w:cs="Tahoma"/>
    </w:rPr>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1">
    <w:name w:val="Style1"/>
    <w:basedOn w:val="Normal"/>
    <w:pPr>
      <w:jc w:val="center"/>
    </w:pPr>
    <w:rPr>
      <w:rFonts w:ascii="Arial" w:hAnsi="Arial" w:cs="Arial"/>
      <w:b/>
      <w:bCs/>
      <w:i/>
      <w:caps/>
      <w:sz w:val="28"/>
      <w:szCs w:val="3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MarthaMBoggs">
    <w:name w:val="Martha.M.Boggs"/>
    <w:rPr>
      <w:rFonts w:ascii="Arial" w:hAnsi="Arial" w:cs="Arial"/>
      <w:color w:val="000080"/>
      <w:w w:val="100"/>
      <w:position w:val="-1"/>
      <w:sz w:val="20"/>
      <w:szCs w:val="20"/>
      <w:effect w:val="none"/>
      <w:vertAlign w:val="baseline"/>
      <w:cs w:val="0"/>
      <w:em w:val="none"/>
    </w:r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t3R8PdYGrcekT5AQOAuLzs+3tg==">CgMxLjA4AHIhMS1GelN5ZGx1d21qMVdfYXZFWjZZU3diZWJmVlNtdXFk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Madison City Schools</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cfinley</dc:creator>
  <cp:lastModifiedBy>Cox, Gene G</cp:lastModifiedBy>
  <cp:revision>2</cp:revision>
  <dcterms:created xsi:type="dcterms:W3CDTF">2024-07-31T19:56:00Z</dcterms:created>
  <dcterms:modified xsi:type="dcterms:W3CDTF">2024-07-31T19:56:00Z</dcterms:modified>
</cp:coreProperties>
</file>